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29EC5F" w14:textId="77777777" w:rsidR="002F1B6A" w:rsidRDefault="00173E94" w:rsidP="0031058F">
      <w:pPr>
        <w:pStyle w:val="normal0"/>
        <w:pBdr>
          <w:bottom w:val="single" w:sz="4" w:space="1" w:color="000000"/>
        </w:pBdr>
        <w:jc w:val="center"/>
      </w:pPr>
      <w:r>
        <w:rPr>
          <w:rFonts w:ascii="Arial" w:eastAsia="Arial" w:hAnsi="Arial" w:cs="Arial"/>
          <w:b/>
          <w:sz w:val="16"/>
        </w:rPr>
        <w:t>TALLERES CONSTITUYENTES DE LA HUASTECA-TOTONACAPAN 2015                                                                                                                 LA CONSTITUCIÓN QUE YO QUIERO</w:t>
      </w:r>
    </w:p>
    <w:p w14:paraId="6A5DBCEB" w14:textId="77777777" w:rsidR="002F1B6A" w:rsidRDefault="002F1B6A">
      <w:pPr>
        <w:pStyle w:val="normal0"/>
        <w:jc w:val="center"/>
      </w:pPr>
    </w:p>
    <w:p w14:paraId="6852D10D" w14:textId="77777777" w:rsidR="0031058F" w:rsidRDefault="0031058F">
      <w:pPr>
        <w:pStyle w:val="normal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27"/>
        <w:gridCol w:w="1451"/>
        <w:gridCol w:w="3476"/>
      </w:tblGrid>
      <w:tr w:rsidR="0031058F" w:rsidRPr="00D7274C" w14:paraId="692E450D" w14:textId="77777777" w:rsidTr="007C1561">
        <w:trPr>
          <w:trHeight w:val="310"/>
        </w:trPr>
        <w:tc>
          <w:tcPr>
            <w:tcW w:w="5070" w:type="dxa"/>
            <w:vMerge w:val="restart"/>
          </w:tcPr>
          <w:p w14:paraId="78F8B548" w14:textId="77777777" w:rsidR="0031058F" w:rsidRPr="00D05DF0" w:rsidRDefault="0031058F" w:rsidP="007C1561">
            <w:pPr>
              <w:jc w:val="center"/>
              <w:rPr>
                <w:rFonts w:ascii="Arial" w:hAnsi="Arial" w:cs="Arial"/>
                <w:b/>
              </w:rPr>
            </w:pPr>
          </w:p>
          <w:p w14:paraId="784F91E0" w14:textId="221A0D13" w:rsidR="0031058F" w:rsidRPr="00D05DF0" w:rsidRDefault="0031058F" w:rsidP="007C1561">
            <w:pPr>
              <w:jc w:val="center"/>
              <w:rPr>
                <w:rFonts w:ascii="Arial" w:hAnsi="Arial" w:cs="Arial"/>
                <w:b/>
                <w:sz w:val="56"/>
                <w:szCs w:val="56"/>
              </w:rPr>
            </w:pPr>
            <w:r>
              <w:rPr>
                <w:rFonts w:ascii="Arial" w:hAnsi="Arial" w:cs="Arial"/>
                <w:b/>
                <w:sz w:val="56"/>
                <w:szCs w:val="56"/>
              </w:rPr>
              <w:t>ARTÍCULO 41</w:t>
            </w:r>
          </w:p>
          <w:p w14:paraId="1F9C2EFF" w14:textId="787E9364" w:rsidR="0031058F" w:rsidRPr="00241B97" w:rsidRDefault="0031058F" w:rsidP="0031058F">
            <w:pPr>
              <w:jc w:val="center"/>
              <w:rPr>
                <w:rFonts w:ascii="Arial" w:hAnsi="Arial" w:cs="Arial"/>
                <w:b/>
                <w:sz w:val="48"/>
                <w:szCs w:val="48"/>
              </w:rPr>
            </w:pPr>
            <w:r w:rsidRPr="00241B97">
              <w:rPr>
                <w:rFonts w:ascii="Arial" w:hAnsi="Arial" w:cs="Arial"/>
                <w:b/>
                <w:sz w:val="40"/>
                <w:szCs w:val="40"/>
              </w:rPr>
              <w:t xml:space="preserve">–o de </w:t>
            </w:r>
            <w:r>
              <w:rPr>
                <w:rFonts w:ascii="Arial" w:hAnsi="Arial" w:cs="Arial"/>
                <w:b/>
                <w:sz w:val="40"/>
                <w:szCs w:val="40"/>
              </w:rPr>
              <w:t>lo electoral</w:t>
            </w:r>
            <w:r w:rsidRPr="00241B97">
              <w:rPr>
                <w:rFonts w:ascii="Arial" w:hAnsi="Arial" w:cs="Arial"/>
                <w:b/>
                <w:sz w:val="40"/>
                <w:szCs w:val="40"/>
              </w:rPr>
              <w:t>–</w:t>
            </w:r>
          </w:p>
        </w:tc>
        <w:tc>
          <w:tcPr>
            <w:tcW w:w="9854" w:type="dxa"/>
            <w:gridSpan w:val="3"/>
            <w:tcBorders>
              <w:bottom w:val="single" w:sz="4" w:space="0" w:color="000000"/>
            </w:tcBorders>
          </w:tcPr>
          <w:p w14:paraId="45C3A06A" w14:textId="77777777" w:rsidR="0031058F" w:rsidRDefault="0031058F" w:rsidP="007C1561">
            <w:pPr>
              <w:rPr>
                <w:rFonts w:ascii="Arial" w:hAnsi="Arial" w:cs="Arial"/>
                <w:b/>
                <w:sz w:val="16"/>
                <w:szCs w:val="16"/>
              </w:rPr>
            </w:pPr>
            <w:r>
              <w:rPr>
                <w:rFonts w:ascii="Arial" w:hAnsi="Arial" w:cs="Arial"/>
                <w:b/>
                <w:sz w:val="16"/>
                <w:szCs w:val="16"/>
              </w:rPr>
              <w:t xml:space="preserve">PERSONA U </w:t>
            </w:r>
          </w:p>
          <w:p w14:paraId="7CEDC9B0" w14:textId="77777777" w:rsidR="0031058F" w:rsidRDefault="0031058F" w:rsidP="007C1561">
            <w:pPr>
              <w:rPr>
                <w:rFonts w:ascii="Arial" w:hAnsi="Arial" w:cs="Arial"/>
                <w:b/>
                <w:sz w:val="16"/>
                <w:szCs w:val="16"/>
              </w:rPr>
            </w:pPr>
            <w:r>
              <w:rPr>
                <w:rFonts w:ascii="Arial" w:hAnsi="Arial" w:cs="Arial"/>
                <w:b/>
                <w:sz w:val="16"/>
                <w:szCs w:val="16"/>
              </w:rPr>
              <w:t>ORGANIZACIÓN:</w:t>
            </w:r>
          </w:p>
          <w:p w14:paraId="495F5435" w14:textId="77777777" w:rsidR="0031058F" w:rsidRPr="00D7274C" w:rsidRDefault="0031058F" w:rsidP="007C1561">
            <w:pPr>
              <w:jc w:val="right"/>
              <w:rPr>
                <w:rFonts w:ascii="Arial" w:hAnsi="Arial" w:cs="Arial"/>
                <w:b/>
                <w:sz w:val="16"/>
                <w:szCs w:val="16"/>
              </w:rPr>
            </w:pPr>
            <w:r>
              <w:rPr>
                <w:rFonts w:ascii="Arial" w:hAnsi="Arial" w:cs="Arial"/>
                <w:b/>
                <w:sz w:val="16"/>
                <w:szCs w:val="16"/>
              </w:rPr>
              <w:t>Nº DE PARTICIPANTES:_______</w:t>
            </w:r>
          </w:p>
        </w:tc>
      </w:tr>
      <w:tr w:rsidR="0031058F" w:rsidRPr="00D7274C" w14:paraId="5C37ACE4" w14:textId="77777777" w:rsidTr="007C1561">
        <w:trPr>
          <w:trHeight w:val="310"/>
        </w:trPr>
        <w:tc>
          <w:tcPr>
            <w:tcW w:w="5070" w:type="dxa"/>
            <w:vMerge/>
          </w:tcPr>
          <w:p w14:paraId="2F1BEEB9" w14:textId="77777777" w:rsidR="0031058F" w:rsidRPr="00241B97" w:rsidRDefault="0031058F" w:rsidP="007C1561">
            <w:pPr>
              <w:jc w:val="center"/>
              <w:rPr>
                <w:rFonts w:ascii="Arial" w:hAnsi="Arial" w:cs="Arial"/>
                <w:b/>
                <w:sz w:val="48"/>
                <w:szCs w:val="48"/>
              </w:rPr>
            </w:pPr>
          </w:p>
        </w:tc>
        <w:tc>
          <w:tcPr>
            <w:tcW w:w="4927" w:type="dxa"/>
            <w:tcBorders>
              <w:top w:val="single" w:sz="4" w:space="0" w:color="000000"/>
              <w:bottom w:val="single" w:sz="4" w:space="0" w:color="000000"/>
              <w:right w:val="single" w:sz="4" w:space="0" w:color="000000"/>
            </w:tcBorders>
          </w:tcPr>
          <w:p w14:paraId="5DA1F15E" w14:textId="77777777" w:rsidR="0031058F" w:rsidRDefault="0031058F" w:rsidP="007C1561">
            <w:pPr>
              <w:rPr>
                <w:rFonts w:ascii="Arial" w:hAnsi="Arial" w:cs="Arial"/>
                <w:b/>
                <w:sz w:val="16"/>
                <w:szCs w:val="16"/>
              </w:rPr>
            </w:pPr>
            <w:r>
              <w:rPr>
                <w:rFonts w:ascii="Arial" w:hAnsi="Arial" w:cs="Arial"/>
                <w:b/>
                <w:sz w:val="16"/>
                <w:szCs w:val="16"/>
              </w:rPr>
              <w:t>LOCALIDAD:</w:t>
            </w:r>
          </w:p>
          <w:p w14:paraId="28B58BE6" w14:textId="77777777" w:rsidR="0031058F" w:rsidRDefault="0031058F" w:rsidP="007C1561">
            <w:pPr>
              <w:rPr>
                <w:rFonts w:ascii="Arial" w:hAnsi="Arial" w:cs="Arial"/>
                <w:b/>
                <w:sz w:val="16"/>
                <w:szCs w:val="16"/>
              </w:rPr>
            </w:pPr>
          </w:p>
          <w:p w14:paraId="57C4CDD8" w14:textId="77777777" w:rsidR="0031058F" w:rsidRPr="00D7274C" w:rsidRDefault="0031058F" w:rsidP="007C1561">
            <w:pPr>
              <w:rPr>
                <w:rFonts w:ascii="Arial" w:hAnsi="Arial" w:cs="Arial"/>
                <w:b/>
                <w:sz w:val="16"/>
                <w:szCs w:val="16"/>
              </w:rPr>
            </w:pPr>
          </w:p>
        </w:tc>
        <w:tc>
          <w:tcPr>
            <w:tcW w:w="4927" w:type="dxa"/>
            <w:gridSpan w:val="2"/>
            <w:tcBorders>
              <w:top w:val="single" w:sz="4" w:space="0" w:color="000000"/>
              <w:left w:val="single" w:sz="4" w:space="0" w:color="000000"/>
              <w:bottom w:val="single" w:sz="4" w:space="0" w:color="000000"/>
            </w:tcBorders>
          </w:tcPr>
          <w:p w14:paraId="3419C8C3" w14:textId="77777777" w:rsidR="0031058F" w:rsidRPr="00D7274C" w:rsidRDefault="0031058F" w:rsidP="007C1561">
            <w:pPr>
              <w:rPr>
                <w:rFonts w:ascii="Arial" w:hAnsi="Arial" w:cs="Arial"/>
                <w:b/>
                <w:sz w:val="16"/>
                <w:szCs w:val="16"/>
              </w:rPr>
            </w:pPr>
            <w:r>
              <w:rPr>
                <w:rFonts w:ascii="Arial" w:hAnsi="Arial" w:cs="Arial"/>
                <w:b/>
                <w:sz w:val="16"/>
                <w:szCs w:val="16"/>
              </w:rPr>
              <w:t>MUNICIPIO:</w:t>
            </w:r>
          </w:p>
        </w:tc>
      </w:tr>
      <w:tr w:rsidR="0031058F" w:rsidRPr="00D7274C" w14:paraId="226D86D2" w14:textId="77777777" w:rsidTr="007C1561">
        <w:trPr>
          <w:trHeight w:val="310"/>
        </w:trPr>
        <w:tc>
          <w:tcPr>
            <w:tcW w:w="5070" w:type="dxa"/>
            <w:vMerge/>
          </w:tcPr>
          <w:p w14:paraId="5EF08EAD" w14:textId="77777777" w:rsidR="0031058F" w:rsidRPr="00241B97" w:rsidRDefault="0031058F" w:rsidP="007C1561">
            <w:pPr>
              <w:jc w:val="center"/>
              <w:rPr>
                <w:rFonts w:ascii="Arial" w:hAnsi="Arial" w:cs="Arial"/>
                <w:b/>
                <w:sz w:val="48"/>
                <w:szCs w:val="48"/>
              </w:rPr>
            </w:pPr>
          </w:p>
        </w:tc>
        <w:tc>
          <w:tcPr>
            <w:tcW w:w="6378" w:type="dxa"/>
            <w:gridSpan w:val="2"/>
            <w:tcBorders>
              <w:top w:val="single" w:sz="4" w:space="0" w:color="000000"/>
              <w:right w:val="single" w:sz="4" w:space="0" w:color="000000"/>
            </w:tcBorders>
          </w:tcPr>
          <w:p w14:paraId="4D9E799C" w14:textId="77777777" w:rsidR="0031058F" w:rsidRDefault="0031058F" w:rsidP="007C1561">
            <w:pPr>
              <w:rPr>
                <w:rFonts w:ascii="Arial" w:hAnsi="Arial" w:cs="Arial"/>
                <w:b/>
                <w:sz w:val="16"/>
                <w:szCs w:val="16"/>
              </w:rPr>
            </w:pPr>
            <w:r>
              <w:rPr>
                <w:rFonts w:ascii="Arial" w:hAnsi="Arial" w:cs="Arial"/>
                <w:b/>
                <w:sz w:val="16"/>
                <w:szCs w:val="16"/>
              </w:rPr>
              <w:t>CONTACTO</w:t>
            </w:r>
          </w:p>
          <w:p w14:paraId="53AC2BB0" w14:textId="77777777" w:rsidR="0031058F" w:rsidRDefault="0031058F" w:rsidP="007C1561">
            <w:pPr>
              <w:rPr>
                <w:rFonts w:ascii="Arial" w:hAnsi="Arial" w:cs="Arial"/>
                <w:b/>
                <w:sz w:val="16"/>
                <w:szCs w:val="16"/>
              </w:rPr>
            </w:pPr>
            <w:r>
              <w:rPr>
                <w:rFonts w:ascii="Arial" w:hAnsi="Arial" w:cs="Arial"/>
                <w:b/>
                <w:sz w:val="16"/>
                <w:szCs w:val="16"/>
              </w:rPr>
              <w:t>ELECTRÓNICO:</w:t>
            </w:r>
          </w:p>
          <w:p w14:paraId="0F14ECDC" w14:textId="77777777" w:rsidR="0031058F" w:rsidRPr="00D7274C" w:rsidRDefault="0031058F" w:rsidP="007C1561">
            <w:pPr>
              <w:rPr>
                <w:rFonts w:ascii="Arial" w:hAnsi="Arial" w:cs="Arial"/>
                <w:b/>
                <w:sz w:val="16"/>
                <w:szCs w:val="16"/>
              </w:rPr>
            </w:pPr>
          </w:p>
        </w:tc>
        <w:tc>
          <w:tcPr>
            <w:tcW w:w="3476" w:type="dxa"/>
            <w:tcBorders>
              <w:top w:val="single" w:sz="4" w:space="0" w:color="000000"/>
              <w:left w:val="single" w:sz="4" w:space="0" w:color="000000"/>
            </w:tcBorders>
          </w:tcPr>
          <w:p w14:paraId="30CF794F" w14:textId="77777777" w:rsidR="0031058F" w:rsidRPr="00D7274C" w:rsidRDefault="0031058F" w:rsidP="007C1561">
            <w:pPr>
              <w:rPr>
                <w:rFonts w:ascii="Arial" w:hAnsi="Arial" w:cs="Arial"/>
                <w:b/>
                <w:sz w:val="16"/>
                <w:szCs w:val="16"/>
              </w:rPr>
            </w:pPr>
            <w:r>
              <w:rPr>
                <w:rFonts w:ascii="Arial" w:hAnsi="Arial" w:cs="Arial"/>
                <w:b/>
                <w:sz w:val="16"/>
                <w:szCs w:val="16"/>
              </w:rPr>
              <w:t>TEL.</w:t>
            </w:r>
          </w:p>
        </w:tc>
      </w:tr>
    </w:tbl>
    <w:p w14:paraId="5ED9E5D4" w14:textId="77777777" w:rsidR="0031058F" w:rsidRDefault="0031058F"/>
    <w:tbl>
      <w:tblPr>
        <w:tblStyle w:val="a"/>
        <w:tblW w:w="14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5340"/>
        <w:gridCol w:w="3731"/>
        <w:gridCol w:w="3731"/>
      </w:tblGrid>
      <w:tr w:rsidR="002F1B6A" w14:paraId="5DFBF291" w14:textId="77777777">
        <w:tc>
          <w:tcPr>
            <w:tcW w:w="2130" w:type="dxa"/>
          </w:tcPr>
          <w:p w14:paraId="371EA4A4" w14:textId="77777777" w:rsidR="002F1B6A" w:rsidRPr="00DF7EF1" w:rsidRDefault="00173E94">
            <w:pPr>
              <w:pStyle w:val="normal0"/>
              <w:contextualSpacing w:val="0"/>
              <w:jc w:val="center"/>
              <w:rPr>
                <w:u w:val="single"/>
              </w:rPr>
            </w:pPr>
            <w:r w:rsidRPr="00DF7EF1">
              <w:rPr>
                <w:rFonts w:ascii="Arial" w:eastAsia="Arial" w:hAnsi="Arial" w:cs="Arial"/>
                <w:b/>
                <w:u w:val="single"/>
              </w:rPr>
              <w:t>PASADO</w:t>
            </w:r>
          </w:p>
          <w:p w14:paraId="2D9F0B16" w14:textId="77777777" w:rsidR="002F1B6A" w:rsidRDefault="002F1B6A">
            <w:pPr>
              <w:pStyle w:val="normal0"/>
              <w:contextualSpacing w:val="0"/>
              <w:jc w:val="center"/>
            </w:pPr>
          </w:p>
          <w:p w14:paraId="497906DC" w14:textId="77777777" w:rsidR="002F1B6A" w:rsidRDefault="00173E94">
            <w:pPr>
              <w:pStyle w:val="normal0"/>
              <w:contextualSpacing w:val="0"/>
              <w:jc w:val="center"/>
            </w:pPr>
            <w:r>
              <w:rPr>
                <w:rFonts w:ascii="Arial" w:eastAsia="Arial" w:hAnsi="Arial" w:cs="Arial"/>
                <w:b/>
              </w:rPr>
              <w:t>CONSTITUCIÓN DE 1917</w:t>
            </w:r>
          </w:p>
          <w:p w14:paraId="430904C8" w14:textId="77777777" w:rsidR="002F1B6A" w:rsidRDefault="002F1B6A">
            <w:pPr>
              <w:pStyle w:val="normal0"/>
              <w:contextualSpacing w:val="0"/>
              <w:jc w:val="center"/>
            </w:pPr>
          </w:p>
        </w:tc>
        <w:tc>
          <w:tcPr>
            <w:tcW w:w="5340" w:type="dxa"/>
          </w:tcPr>
          <w:p w14:paraId="4C0944D9" w14:textId="77777777" w:rsidR="002F1B6A" w:rsidRPr="007C1561" w:rsidRDefault="00173E94">
            <w:pPr>
              <w:pStyle w:val="normal0"/>
              <w:contextualSpacing w:val="0"/>
              <w:jc w:val="center"/>
              <w:rPr>
                <w:szCs w:val="24"/>
                <w:u w:val="single"/>
              </w:rPr>
            </w:pPr>
            <w:r w:rsidRPr="007C1561">
              <w:rPr>
                <w:rFonts w:ascii="Arial" w:eastAsia="Arial" w:hAnsi="Arial" w:cs="Arial"/>
                <w:b/>
                <w:szCs w:val="24"/>
                <w:u w:val="single"/>
              </w:rPr>
              <w:t>PRESENTE</w:t>
            </w:r>
          </w:p>
          <w:p w14:paraId="1AA30AA8" w14:textId="77777777" w:rsidR="002F1B6A" w:rsidRPr="007C1561" w:rsidRDefault="002F1B6A">
            <w:pPr>
              <w:pStyle w:val="normal0"/>
              <w:contextualSpacing w:val="0"/>
              <w:jc w:val="center"/>
              <w:rPr>
                <w:szCs w:val="24"/>
              </w:rPr>
            </w:pPr>
          </w:p>
          <w:p w14:paraId="7BDC8FFE" w14:textId="77777777" w:rsidR="002F1B6A" w:rsidRPr="007C1561" w:rsidRDefault="00173E94">
            <w:pPr>
              <w:pStyle w:val="normal0"/>
              <w:contextualSpacing w:val="0"/>
              <w:jc w:val="center"/>
              <w:rPr>
                <w:szCs w:val="24"/>
              </w:rPr>
            </w:pPr>
            <w:r w:rsidRPr="007C1561">
              <w:rPr>
                <w:rFonts w:ascii="Arial" w:eastAsia="Arial" w:hAnsi="Arial" w:cs="Arial"/>
                <w:b/>
                <w:szCs w:val="24"/>
              </w:rPr>
              <w:t>CONSTITUCIÓN DE 2014</w:t>
            </w:r>
          </w:p>
          <w:p w14:paraId="578CEF9E" w14:textId="3E1CC874" w:rsidR="002F1B6A" w:rsidRPr="007C1561" w:rsidRDefault="002F1B6A">
            <w:pPr>
              <w:pStyle w:val="normal0"/>
              <w:contextualSpacing w:val="0"/>
              <w:jc w:val="center"/>
              <w:rPr>
                <w:szCs w:val="24"/>
              </w:rPr>
            </w:pPr>
          </w:p>
        </w:tc>
        <w:tc>
          <w:tcPr>
            <w:tcW w:w="3731" w:type="dxa"/>
            <w:shd w:val="clear" w:color="auto" w:fill="C3D69B"/>
          </w:tcPr>
          <w:p w14:paraId="54D1736A" w14:textId="77777777" w:rsidR="002F1B6A" w:rsidRPr="00DF7EF1" w:rsidRDefault="00173E94">
            <w:pPr>
              <w:pStyle w:val="normal0"/>
              <w:contextualSpacing w:val="0"/>
              <w:jc w:val="center"/>
              <w:rPr>
                <w:u w:val="single"/>
              </w:rPr>
            </w:pPr>
            <w:r w:rsidRPr="00DF7EF1">
              <w:rPr>
                <w:rFonts w:ascii="Arial" w:eastAsia="Arial" w:hAnsi="Arial" w:cs="Arial"/>
                <w:b/>
                <w:u w:val="single"/>
              </w:rPr>
              <w:t>FUTURO</w:t>
            </w:r>
          </w:p>
          <w:p w14:paraId="02457C62" w14:textId="77777777" w:rsidR="002F1B6A" w:rsidRDefault="002F1B6A">
            <w:pPr>
              <w:pStyle w:val="normal0"/>
              <w:contextualSpacing w:val="0"/>
              <w:jc w:val="center"/>
            </w:pPr>
          </w:p>
          <w:p w14:paraId="3EC16B08" w14:textId="77777777" w:rsidR="002F1B6A" w:rsidRDefault="00173E94">
            <w:pPr>
              <w:pStyle w:val="normal0"/>
              <w:contextualSpacing w:val="0"/>
              <w:jc w:val="center"/>
            </w:pPr>
            <w:r>
              <w:rPr>
                <w:rFonts w:ascii="Arial" w:eastAsia="Arial" w:hAnsi="Arial" w:cs="Arial"/>
                <w:b/>
              </w:rPr>
              <w:t xml:space="preserve">PROPUESTA </w:t>
            </w:r>
          </w:p>
          <w:p w14:paraId="6F678F9D" w14:textId="77777777" w:rsidR="002F1B6A" w:rsidRDefault="00173E94">
            <w:pPr>
              <w:pStyle w:val="normal0"/>
              <w:contextualSpacing w:val="0"/>
              <w:jc w:val="center"/>
              <w:rPr>
                <w:rFonts w:ascii="Arial" w:eastAsia="Arial" w:hAnsi="Arial" w:cs="Arial"/>
                <w:b/>
              </w:rPr>
            </w:pPr>
            <w:r>
              <w:rPr>
                <w:rFonts w:ascii="Arial" w:eastAsia="Arial" w:hAnsi="Arial" w:cs="Arial"/>
                <w:b/>
              </w:rPr>
              <w:t>DE TRABAJO</w:t>
            </w:r>
          </w:p>
          <w:p w14:paraId="1D33EAED" w14:textId="72FD7B49" w:rsidR="00DF7EF1" w:rsidRDefault="00DF7EF1">
            <w:pPr>
              <w:pStyle w:val="normal0"/>
              <w:contextualSpacing w:val="0"/>
              <w:jc w:val="center"/>
            </w:pPr>
            <w:r>
              <w:rPr>
                <w:rFonts w:ascii="Arial" w:eastAsia="Arial" w:hAnsi="Arial" w:cs="Arial"/>
                <w:b/>
              </w:rPr>
              <w:t xml:space="preserve">- Marca con una X: </w:t>
            </w:r>
            <w:r w:rsidRPr="005200C9">
              <w:rPr>
                <w:rFonts w:ascii="Arial" w:hAnsi="Arial" w:cs="Arial"/>
                <w:b/>
                <w:i/>
                <w:sz w:val="20"/>
                <w:u w:val="single"/>
                <w:bdr w:val="single" w:sz="4" w:space="0" w:color="auto"/>
              </w:rPr>
              <w:t>SÍ</w:t>
            </w:r>
            <w:r>
              <w:rPr>
                <w:rFonts w:ascii="Arial" w:hAnsi="Arial" w:cs="Arial"/>
                <w:sz w:val="20"/>
                <w:bdr w:val="single" w:sz="4" w:space="0" w:color="auto"/>
              </w:rPr>
              <w:t xml:space="preserve"> </w:t>
            </w:r>
            <w:r>
              <w:rPr>
                <w:rFonts w:ascii="Arial" w:hAnsi="Arial" w:cs="Arial"/>
                <w:sz w:val="20"/>
              </w:rPr>
              <w:t xml:space="preserve">  ó  </w:t>
            </w:r>
            <w:r>
              <w:rPr>
                <w:rFonts w:ascii="Arial" w:hAnsi="Arial" w:cs="Arial"/>
                <w:sz w:val="20"/>
                <w:bdr w:val="single" w:sz="4" w:space="0" w:color="auto"/>
              </w:rPr>
              <w:t xml:space="preserve"> </w:t>
            </w:r>
            <w:r w:rsidRPr="005200C9">
              <w:rPr>
                <w:rFonts w:ascii="Arial" w:hAnsi="Arial" w:cs="Arial"/>
                <w:b/>
                <w:i/>
                <w:sz w:val="20"/>
                <w:u w:val="single"/>
                <w:bdr w:val="single" w:sz="4" w:space="0" w:color="auto"/>
              </w:rPr>
              <w:t>NO</w:t>
            </w:r>
            <w:r>
              <w:rPr>
                <w:rFonts w:ascii="Arial" w:eastAsia="Arial" w:hAnsi="Arial" w:cs="Arial"/>
                <w:b/>
              </w:rPr>
              <w:t xml:space="preserve"> -</w:t>
            </w:r>
          </w:p>
        </w:tc>
        <w:tc>
          <w:tcPr>
            <w:tcW w:w="3731" w:type="dxa"/>
            <w:shd w:val="clear" w:color="auto" w:fill="FFFFFF"/>
          </w:tcPr>
          <w:p w14:paraId="6BC8487B" w14:textId="77777777" w:rsidR="002F1B6A" w:rsidRDefault="00173E94">
            <w:pPr>
              <w:pStyle w:val="normal0"/>
              <w:contextualSpacing w:val="0"/>
              <w:jc w:val="center"/>
            </w:pPr>
            <w:r>
              <w:rPr>
                <w:rFonts w:ascii="Arial" w:eastAsia="Arial" w:hAnsi="Arial" w:cs="Arial"/>
                <w:b/>
              </w:rPr>
              <w:t xml:space="preserve">LA CONSTITUCIÓN </w:t>
            </w:r>
          </w:p>
          <w:p w14:paraId="7D919456" w14:textId="77777777" w:rsidR="002F1B6A" w:rsidRDefault="00173E94">
            <w:pPr>
              <w:pStyle w:val="normal0"/>
              <w:contextualSpacing w:val="0"/>
              <w:jc w:val="center"/>
            </w:pPr>
            <w:r>
              <w:rPr>
                <w:rFonts w:ascii="Arial" w:eastAsia="Arial" w:hAnsi="Arial" w:cs="Arial"/>
                <w:b/>
              </w:rPr>
              <w:t>QUE YO QUIERO</w:t>
            </w:r>
          </w:p>
          <w:p w14:paraId="54F4989C" w14:textId="77777777" w:rsidR="002F1B6A" w:rsidRDefault="002F1B6A">
            <w:pPr>
              <w:pStyle w:val="normal0"/>
              <w:contextualSpacing w:val="0"/>
              <w:jc w:val="center"/>
            </w:pPr>
          </w:p>
          <w:p w14:paraId="468F6BC4" w14:textId="77777777" w:rsidR="002F1B6A" w:rsidRDefault="00173E94">
            <w:pPr>
              <w:pStyle w:val="normal0"/>
              <w:contextualSpacing w:val="0"/>
              <w:jc w:val="center"/>
            </w:pPr>
            <w:bookmarkStart w:id="0" w:name="h.gjdgxs" w:colFirst="0" w:colLast="0"/>
            <w:bookmarkEnd w:id="0"/>
            <w:r>
              <w:rPr>
                <w:rFonts w:ascii="Arial" w:eastAsia="Arial" w:hAnsi="Arial" w:cs="Arial"/>
                <w:b/>
              </w:rPr>
              <w:t>Escribe aquí</w:t>
            </w:r>
          </w:p>
          <w:p w14:paraId="072628E8" w14:textId="77777777" w:rsidR="002F1B6A" w:rsidRDefault="00AB49FB">
            <w:pPr>
              <w:pStyle w:val="normal0"/>
              <w:contextualSpacing w:val="0"/>
              <w:jc w:val="center"/>
            </w:pPr>
            <w:r>
              <w:rPr>
                <w:rFonts w:ascii="Wingdings" w:eastAsia="Wingdings" w:hAnsi="Wingdings" w:cs="Wingdings"/>
                <w:b/>
              </w:rPr>
              <w:sym w:font="Wingdings" w:char="F0EA"/>
            </w:r>
          </w:p>
        </w:tc>
      </w:tr>
      <w:tr w:rsidR="00B7612C" w14:paraId="51C7A135" w14:textId="77777777" w:rsidTr="00B7612C">
        <w:tc>
          <w:tcPr>
            <w:tcW w:w="2130" w:type="dxa"/>
          </w:tcPr>
          <w:p w14:paraId="0B7EF7EE" w14:textId="18C2338D" w:rsidR="005C69F1" w:rsidRDefault="006F0E48" w:rsidP="006F0E48">
            <w:pPr>
              <w:pStyle w:val="normal0"/>
              <w:rPr>
                <w:rFonts w:ascii="Arial" w:eastAsia="Arial" w:hAnsi="Arial" w:cs="Arial"/>
                <w:sz w:val="16"/>
                <w:szCs w:val="16"/>
              </w:rPr>
            </w:pPr>
            <w:r w:rsidRPr="006F0E48">
              <w:rPr>
                <w:rFonts w:ascii="Arial" w:eastAsia="Arial" w:hAnsi="Arial" w:cs="Arial"/>
                <w:sz w:val="16"/>
                <w:szCs w:val="16"/>
              </w:rPr>
              <w:t>El pueblo ejerce su sob</w:t>
            </w:r>
            <w:r w:rsidRPr="006F0E48">
              <w:rPr>
                <w:rFonts w:ascii="Arial" w:eastAsia="Arial" w:hAnsi="Arial" w:cs="Arial"/>
                <w:sz w:val="16"/>
                <w:szCs w:val="16"/>
              </w:rPr>
              <w:t>e</w:t>
            </w:r>
            <w:r w:rsidRPr="006F0E48">
              <w:rPr>
                <w:rFonts w:ascii="Arial" w:eastAsia="Arial" w:hAnsi="Arial" w:cs="Arial"/>
                <w:sz w:val="16"/>
                <w:szCs w:val="16"/>
              </w:rPr>
              <w:t>ranía por medio de los Poderes de la Unión, en los casos de la compete</w:t>
            </w:r>
            <w:r w:rsidRPr="006F0E48">
              <w:rPr>
                <w:rFonts w:ascii="Arial" w:eastAsia="Arial" w:hAnsi="Arial" w:cs="Arial"/>
                <w:sz w:val="16"/>
                <w:szCs w:val="16"/>
              </w:rPr>
              <w:t>n</w:t>
            </w:r>
            <w:r w:rsidRPr="006F0E48">
              <w:rPr>
                <w:rFonts w:ascii="Arial" w:eastAsia="Arial" w:hAnsi="Arial" w:cs="Arial"/>
                <w:sz w:val="16"/>
                <w:szCs w:val="16"/>
              </w:rPr>
              <w:t>cia de éstos, y por los de los Estados, en lo que toca a sus regímenes interiores, en los términos respectivamente establ</w:t>
            </w:r>
            <w:r w:rsidRPr="006F0E48">
              <w:rPr>
                <w:rFonts w:ascii="Arial" w:eastAsia="Arial" w:hAnsi="Arial" w:cs="Arial"/>
                <w:sz w:val="16"/>
                <w:szCs w:val="16"/>
              </w:rPr>
              <w:t>e</w:t>
            </w:r>
            <w:r w:rsidRPr="006F0E48">
              <w:rPr>
                <w:rFonts w:ascii="Arial" w:eastAsia="Arial" w:hAnsi="Arial" w:cs="Arial"/>
                <w:sz w:val="16"/>
                <w:szCs w:val="16"/>
              </w:rPr>
              <w:t>cidos por la presente Constitución Federal y las particulares de los Est</w:t>
            </w:r>
            <w:r w:rsidRPr="006F0E48">
              <w:rPr>
                <w:rFonts w:ascii="Arial" w:eastAsia="Arial" w:hAnsi="Arial" w:cs="Arial"/>
                <w:sz w:val="16"/>
                <w:szCs w:val="16"/>
              </w:rPr>
              <w:t>a</w:t>
            </w:r>
            <w:r w:rsidRPr="006F0E48">
              <w:rPr>
                <w:rFonts w:ascii="Arial" w:eastAsia="Arial" w:hAnsi="Arial" w:cs="Arial"/>
                <w:sz w:val="16"/>
                <w:szCs w:val="16"/>
              </w:rPr>
              <w:t>dos, las que en ningún caso podrán contravenir las estipulaciones del Pacto Federal.</w:t>
            </w:r>
          </w:p>
          <w:p w14:paraId="6D407672" w14:textId="77777777" w:rsidR="006F0E48" w:rsidRDefault="006F0E48" w:rsidP="006F0E48">
            <w:pPr>
              <w:pStyle w:val="normal0"/>
              <w:rPr>
                <w:rFonts w:ascii="Arial" w:eastAsia="Arial" w:hAnsi="Arial" w:cs="Arial"/>
                <w:sz w:val="16"/>
                <w:szCs w:val="16"/>
              </w:rPr>
            </w:pPr>
          </w:p>
          <w:p w14:paraId="5D0CE587" w14:textId="05D9EB87" w:rsidR="006F0E48" w:rsidRPr="00BE1B81" w:rsidRDefault="006F0E48" w:rsidP="006F0E48">
            <w:pPr>
              <w:pStyle w:val="normal0"/>
              <w:rPr>
                <w:rFonts w:ascii="Arial" w:eastAsia="Arial" w:hAnsi="Arial" w:cs="Arial"/>
                <w:b/>
                <w:sz w:val="16"/>
                <w:szCs w:val="16"/>
              </w:rPr>
            </w:pPr>
            <w:r w:rsidRPr="00BE1B81">
              <w:rPr>
                <w:rFonts w:ascii="Arial" w:eastAsia="Arial" w:hAnsi="Arial" w:cs="Arial"/>
                <w:b/>
                <w:sz w:val="16"/>
                <w:szCs w:val="16"/>
              </w:rPr>
              <w:t>(Nota: No se habla de partidos políticos)</w:t>
            </w:r>
          </w:p>
          <w:p w14:paraId="20FA12CB" w14:textId="77777777" w:rsidR="005C69F1" w:rsidRPr="006F0E48" w:rsidRDefault="005C69F1" w:rsidP="006F0E48">
            <w:pPr>
              <w:pStyle w:val="normal0"/>
              <w:rPr>
                <w:rFonts w:ascii="Arial" w:eastAsia="Arial" w:hAnsi="Arial" w:cs="Arial"/>
                <w:b/>
                <w:sz w:val="16"/>
                <w:szCs w:val="16"/>
              </w:rPr>
            </w:pPr>
          </w:p>
          <w:p w14:paraId="34AFCB77" w14:textId="77777777" w:rsidR="005C69F1" w:rsidRPr="006F0E48" w:rsidRDefault="005C69F1" w:rsidP="006F0E48">
            <w:pPr>
              <w:pStyle w:val="normal0"/>
              <w:rPr>
                <w:rFonts w:ascii="Arial" w:eastAsia="Arial" w:hAnsi="Arial" w:cs="Arial"/>
                <w:b/>
                <w:sz w:val="16"/>
                <w:szCs w:val="16"/>
              </w:rPr>
            </w:pPr>
          </w:p>
          <w:p w14:paraId="571D6647" w14:textId="77777777" w:rsidR="005C69F1" w:rsidRPr="006F0E48" w:rsidRDefault="005C69F1" w:rsidP="006F0E48">
            <w:pPr>
              <w:pStyle w:val="normal0"/>
              <w:rPr>
                <w:rFonts w:ascii="Arial" w:eastAsia="Arial" w:hAnsi="Arial" w:cs="Arial"/>
                <w:b/>
                <w:sz w:val="16"/>
                <w:szCs w:val="16"/>
              </w:rPr>
            </w:pPr>
          </w:p>
          <w:p w14:paraId="1DE987AA" w14:textId="77777777" w:rsidR="005C69F1" w:rsidRPr="006F0E48" w:rsidRDefault="005C69F1" w:rsidP="006F0E48">
            <w:pPr>
              <w:pStyle w:val="normal0"/>
              <w:rPr>
                <w:rFonts w:ascii="Arial" w:eastAsia="Arial" w:hAnsi="Arial" w:cs="Arial"/>
                <w:b/>
                <w:sz w:val="16"/>
                <w:szCs w:val="16"/>
              </w:rPr>
            </w:pPr>
          </w:p>
          <w:p w14:paraId="23063E61" w14:textId="77777777" w:rsidR="005C69F1" w:rsidRPr="006F0E48" w:rsidRDefault="005C69F1" w:rsidP="006F0E48">
            <w:pPr>
              <w:pStyle w:val="normal0"/>
              <w:rPr>
                <w:rFonts w:ascii="Arial" w:eastAsia="Arial" w:hAnsi="Arial" w:cs="Arial"/>
                <w:b/>
                <w:sz w:val="16"/>
                <w:szCs w:val="16"/>
              </w:rPr>
            </w:pPr>
          </w:p>
          <w:p w14:paraId="4193DCDD" w14:textId="77777777" w:rsidR="005C69F1" w:rsidRPr="006F0E48" w:rsidRDefault="005C69F1" w:rsidP="006F0E48">
            <w:pPr>
              <w:pStyle w:val="normal0"/>
              <w:rPr>
                <w:rFonts w:ascii="Arial" w:eastAsia="Arial" w:hAnsi="Arial" w:cs="Arial"/>
                <w:b/>
                <w:sz w:val="16"/>
                <w:szCs w:val="16"/>
              </w:rPr>
            </w:pPr>
          </w:p>
          <w:p w14:paraId="608CEB04" w14:textId="77777777" w:rsidR="005C69F1" w:rsidRPr="006F0E48" w:rsidRDefault="005C69F1" w:rsidP="006F0E48">
            <w:pPr>
              <w:pStyle w:val="normal0"/>
              <w:rPr>
                <w:rFonts w:ascii="Arial" w:eastAsia="Arial" w:hAnsi="Arial" w:cs="Arial"/>
                <w:b/>
                <w:sz w:val="16"/>
                <w:szCs w:val="16"/>
              </w:rPr>
            </w:pPr>
          </w:p>
          <w:p w14:paraId="1920E567" w14:textId="77777777" w:rsidR="005C69F1" w:rsidRPr="006F0E48" w:rsidRDefault="005C69F1" w:rsidP="006F0E48">
            <w:pPr>
              <w:pStyle w:val="normal0"/>
              <w:rPr>
                <w:rFonts w:ascii="Arial" w:eastAsia="Arial" w:hAnsi="Arial" w:cs="Arial"/>
                <w:b/>
                <w:sz w:val="16"/>
                <w:szCs w:val="16"/>
              </w:rPr>
            </w:pPr>
          </w:p>
          <w:p w14:paraId="1E0D57F1" w14:textId="77777777" w:rsidR="005C69F1" w:rsidRPr="006F0E48" w:rsidRDefault="005C69F1" w:rsidP="006F0E48">
            <w:pPr>
              <w:pStyle w:val="normal0"/>
              <w:rPr>
                <w:rFonts w:ascii="Arial" w:eastAsia="Arial" w:hAnsi="Arial" w:cs="Arial"/>
                <w:b/>
                <w:sz w:val="16"/>
                <w:szCs w:val="16"/>
              </w:rPr>
            </w:pPr>
          </w:p>
          <w:p w14:paraId="00F382E2" w14:textId="77777777" w:rsidR="005C69F1" w:rsidRPr="006F0E48" w:rsidRDefault="005C69F1" w:rsidP="006F0E48">
            <w:pPr>
              <w:pStyle w:val="normal0"/>
              <w:rPr>
                <w:rFonts w:ascii="Arial" w:eastAsia="Arial" w:hAnsi="Arial" w:cs="Arial"/>
                <w:b/>
                <w:sz w:val="16"/>
                <w:szCs w:val="16"/>
              </w:rPr>
            </w:pPr>
          </w:p>
          <w:p w14:paraId="18F0D2C6" w14:textId="77777777" w:rsidR="005C69F1" w:rsidRPr="006F0E48" w:rsidRDefault="005C69F1" w:rsidP="006F0E48">
            <w:pPr>
              <w:pStyle w:val="normal0"/>
              <w:rPr>
                <w:rFonts w:ascii="Arial" w:eastAsia="Arial" w:hAnsi="Arial" w:cs="Arial"/>
                <w:b/>
                <w:sz w:val="16"/>
                <w:szCs w:val="16"/>
              </w:rPr>
            </w:pPr>
          </w:p>
          <w:p w14:paraId="69D2B205" w14:textId="77777777" w:rsidR="005C69F1" w:rsidRPr="006F0E48" w:rsidRDefault="005C69F1" w:rsidP="006F0E48">
            <w:pPr>
              <w:pStyle w:val="normal0"/>
              <w:rPr>
                <w:rFonts w:ascii="Arial" w:eastAsia="Arial" w:hAnsi="Arial" w:cs="Arial"/>
                <w:b/>
                <w:sz w:val="16"/>
                <w:szCs w:val="16"/>
              </w:rPr>
            </w:pPr>
          </w:p>
          <w:p w14:paraId="53046915" w14:textId="77777777" w:rsidR="005C69F1" w:rsidRPr="006F0E48" w:rsidRDefault="005C69F1" w:rsidP="006F0E48">
            <w:pPr>
              <w:pStyle w:val="normal0"/>
              <w:rPr>
                <w:rFonts w:ascii="Arial" w:eastAsia="Arial" w:hAnsi="Arial" w:cs="Arial"/>
                <w:b/>
                <w:sz w:val="16"/>
                <w:szCs w:val="16"/>
              </w:rPr>
            </w:pPr>
          </w:p>
          <w:p w14:paraId="6B402524" w14:textId="77777777" w:rsidR="005C69F1" w:rsidRPr="006F0E48" w:rsidRDefault="005C69F1" w:rsidP="006F0E48">
            <w:pPr>
              <w:pStyle w:val="normal0"/>
              <w:rPr>
                <w:rFonts w:ascii="Arial" w:eastAsia="Arial" w:hAnsi="Arial" w:cs="Arial"/>
                <w:b/>
                <w:sz w:val="16"/>
                <w:szCs w:val="16"/>
              </w:rPr>
            </w:pPr>
          </w:p>
          <w:p w14:paraId="16DDC01B" w14:textId="77777777" w:rsidR="005C69F1" w:rsidRPr="006F0E48" w:rsidRDefault="005C69F1" w:rsidP="006F0E48">
            <w:pPr>
              <w:pStyle w:val="normal0"/>
              <w:rPr>
                <w:rFonts w:ascii="Arial" w:eastAsia="Arial" w:hAnsi="Arial" w:cs="Arial"/>
                <w:b/>
                <w:sz w:val="16"/>
                <w:szCs w:val="16"/>
              </w:rPr>
            </w:pPr>
          </w:p>
          <w:p w14:paraId="541F802F" w14:textId="77777777" w:rsidR="005C69F1" w:rsidRPr="006F0E48" w:rsidRDefault="005C69F1" w:rsidP="006F0E48">
            <w:pPr>
              <w:pStyle w:val="normal0"/>
              <w:rPr>
                <w:rFonts w:ascii="Arial" w:eastAsia="Arial" w:hAnsi="Arial" w:cs="Arial"/>
                <w:b/>
                <w:sz w:val="16"/>
                <w:szCs w:val="16"/>
              </w:rPr>
            </w:pPr>
          </w:p>
          <w:p w14:paraId="578563A3" w14:textId="77777777" w:rsidR="005C69F1" w:rsidRPr="006F0E48" w:rsidRDefault="005C69F1" w:rsidP="006F0E48">
            <w:pPr>
              <w:pStyle w:val="normal0"/>
              <w:rPr>
                <w:rFonts w:ascii="Arial" w:eastAsia="Arial" w:hAnsi="Arial" w:cs="Arial"/>
                <w:b/>
                <w:sz w:val="16"/>
                <w:szCs w:val="16"/>
              </w:rPr>
            </w:pPr>
          </w:p>
          <w:p w14:paraId="41B60BB9" w14:textId="77777777" w:rsidR="00B7612C" w:rsidRPr="006F0E48" w:rsidRDefault="00B7612C" w:rsidP="006F0E48">
            <w:pPr>
              <w:pStyle w:val="normal0"/>
              <w:rPr>
                <w:rFonts w:ascii="Arial" w:eastAsia="Arial" w:hAnsi="Arial" w:cs="Arial"/>
                <w:b/>
                <w:sz w:val="16"/>
                <w:szCs w:val="16"/>
              </w:rPr>
            </w:pPr>
          </w:p>
          <w:p w14:paraId="7FEC8D19" w14:textId="77777777" w:rsidR="00B7612C" w:rsidRPr="006F0E48" w:rsidRDefault="00B7612C" w:rsidP="006F0E48">
            <w:pPr>
              <w:pStyle w:val="normal0"/>
              <w:rPr>
                <w:rFonts w:ascii="Arial" w:eastAsia="Arial" w:hAnsi="Arial" w:cs="Arial"/>
                <w:b/>
                <w:sz w:val="16"/>
                <w:szCs w:val="16"/>
              </w:rPr>
            </w:pPr>
          </w:p>
          <w:p w14:paraId="30EDF091" w14:textId="77777777" w:rsidR="00B7612C" w:rsidRPr="006F0E48" w:rsidRDefault="00B7612C" w:rsidP="006F0E48">
            <w:pPr>
              <w:pStyle w:val="normal0"/>
              <w:rPr>
                <w:rFonts w:ascii="Arial" w:eastAsia="Arial" w:hAnsi="Arial" w:cs="Arial"/>
                <w:b/>
                <w:sz w:val="16"/>
                <w:szCs w:val="16"/>
              </w:rPr>
            </w:pPr>
          </w:p>
          <w:p w14:paraId="3332C783" w14:textId="77777777" w:rsidR="00B7612C" w:rsidRPr="006F0E48" w:rsidRDefault="00B7612C" w:rsidP="006F0E48">
            <w:pPr>
              <w:pStyle w:val="normal0"/>
              <w:rPr>
                <w:rFonts w:ascii="Arial" w:eastAsia="Arial" w:hAnsi="Arial" w:cs="Arial"/>
                <w:b/>
                <w:sz w:val="16"/>
                <w:szCs w:val="16"/>
              </w:rPr>
            </w:pPr>
          </w:p>
          <w:p w14:paraId="12BAEEC1" w14:textId="77777777" w:rsidR="00B7612C" w:rsidRPr="006F0E48" w:rsidRDefault="00B7612C" w:rsidP="006F0E48">
            <w:pPr>
              <w:pStyle w:val="normal0"/>
              <w:rPr>
                <w:rFonts w:ascii="Arial" w:eastAsia="Arial" w:hAnsi="Arial" w:cs="Arial"/>
                <w:b/>
                <w:sz w:val="16"/>
                <w:szCs w:val="16"/>
              </w:rPr>
            </w:pPr>
          </w:p>
        </w:tc>
        <w:tc>
          <w:tcPr>
            <w:tcW w:w="5340" w:type="dxa"/>
          </w:tcPr>
          <w:p w14:paraId="6081364D" w14:textId="77777777" w:rsidR="007C1561" w:rsidRPr="007C1561" w:rsidRDefault="007C1561" w:rsidP="008F0635">
            <w:pPr>
              <w:pStyle w:val="Texto"/>
              <w:spacing w:after="0" w:line="240" w:lineRule="auto"/>
              <w:ind w:firstLine="0"/>
              <w:rPr>
                <w:sz w:val="16"/>
                <w:szCs w:val="16"/>
              </w:rPr>
            </w:pPr>
            <w:r w:rsidRPr="007C1561">
              <w:rPr>
                <w:b/>
                <w:sz w:val="16"/>
                <w:szCs w:val="16"/>
              </w:rPr>
              <w:lastRenderedPageBreak/>
              <w:t>Artículo 41.</w:t>
            </w:r>
            <w:r w:rsidRPr="007C1561">
              <w:rPr>
                <w:sz w:val="16"/>
                <w:szCs w:val="16"/>
              </w:rPr>
              <w:t xml:space="preserve">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580D0063" w14:textId="77777777" w:rsidR="007C1561" w:rsidRPr="007C1561" w:rsidRDefault="007C1561" w:rsidP="008F0635">
            <w:pPr>
              <w:pStyle w:val="Texto"/>
              <w:spacing w:after="0" w:line="240" w:lineRule="auto"/>
              <w:ind w:firstLine="0"/>
              <w:rPr>
                <w:sz w:val="16"/>
                <w:szCs w:val="16"/>
              </w:rPr>
            </w:pPr>
          </w:p>
          <w:p w14:paraId="05D4BCB2" w14:textId="77777777" w:rsidR="007C1561" w:rsidRPr="007C1561" w:rsidRDefault="007C1561" w:rsidP="008F0635">
            <w:pPr>
              <w:pStyle w:val="Texto"/>
              <w:spacing w:after="0" w:line="240" w:lineRule="auto"/>
              <w:ind w:firstLine="0"/>
              <w:rPr>
                <w:sz w:val="16"/>
                <w:szCs w:val="16"/>
              </w:rPr>
            </w:pPr>
            <w:r w:rsidRPr="007C1561">
              <w:rPr>
                <w:sz w:val="16"/>
                <w:szCs w:val="16"/>
              </w:rPr>
              <w:t>La renovación de los poderes Legislativo y Ejecutivo se realizará mediante elecciones libres, auténticas y periódicas, conforme a las siguientes bases:</w:t>
            </w:r>
          </w:p>
          <w:p w14:paraId="4D57AD43" w14:textId="77777777" w:rsidR="007C1561" w:rsidRPr="007C1561" w:rsidRDefault="007C1561" w:rsidP="008F0635">
            <w:pPr>
              <w:pStyle w:val="Texto"/>
              <w:spacing w:after="0" w:line="240" w:lineRule="auto"/>
              <w:ind w:firstLine="0"/>
              <w:rPr>
                <w:sz w:val="16"/>
                <w:szCs w:val="16"/>
              </w:rPr>
            </w:pPr>
          </w:p>
          <w:p w14:paraId="379ED0D0" w14:textId="77777777" w:rsidR="007C1561" w:rsidRPr="007C1561" w:rsidRDefault="007C1561" w:rsidP="008F0635">
            <w:pPr>
              <w:pStyle w:val="Texto"/>
              <w:spacing w:after="0" w:line="240" w:lineRule="auto"/>
              <w:ind w:firstLine="0"/>
              <w:rPr>
                <w:bCs/>
                <w:sz w:val="16"/>
                <w:szCs w:val="16"/>
              </w:rPr>
            </w:pPr>
            <w:r w:rsidRPr="007C1561">
              <w:rPr>
                <w:b/>
                <w:bCs/>
                <w:sz w:val="16"/>
                <w:szCs w:val="16"/>
              </w:rPr>
              <w:t xml:space="preserve">I. </w:t>
            </w:r>
            <w:r w:rsidRPr="007C1561">
              <w:rPr>
                <w:b/>
                <w:bCs/>
                <w:sz w:val="16"/>
                <w:szCs w:val="16"/>
              </w:rPr>
              <w:tab/>
            </w:r>
            <w:r w:rsidRPr="007C1561">
              <w:rPr>
                <w:bCs/>
                <w:sz w:val="16"/>
                <w:szCs w:val="16"/>
              </w:rPr>
              <w:t>Los partidos políticos son entidades de interés público; la ley determinará las normas y requisitos para su registro legal, las formas específicas de su intervención en el proceso electoral y los derechos, obligaciones y prerrogativas que les corresponden.</w:t>
            </w:r>
          </w:p>
          <w:p w14:paraId="62BD7D7F"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reformado DOF 10-02-2014</w:t>
            </w:r>
          </w:p>
          <w:p w14:paraId="1A846B59" w14:textId="77777777" w:rsidR="007C1561" w:rsidRPr="007C1561" w:rsidRDefault="007C1561" w:rsidP="008F0635">
            <w:pPr>
              <w:pStyle w:val="Texto"/>
              <w:spacing w:after="0" w:line="240" w:lineRule="auto"/>
              <w:ind w:firstLine="0"/>
              <w:rPr>
                <w:bCs/>
                <w:sz w:val="16"/>
                <w:szCs w:val="16"/>
              </w:rPr>
            </w:pPr>
          </w:p>
          <w:p w14:paraId="6516F29F" w14:textId="77777777" w:rsidR="007C1561" w:rsidRPr="007C1561" w:rsidRDefault="007C1561" w:rsidP="008F0635">
            <w:pPr>
              <w:pStyle w:val="Texto"/>
              <w:spacing w:after="0" w:line="240" w:lineRule="auto"/>
              <w:ind w:firstLine="0"/>
              <w:rPr>
                <w:bCs/>
                <w:sz w:val="16"/>
                <w:szCs w:val="16"/>
              </w:rPr>
            </w:pPr>
            <w:r w:rsidRPr="007C1561">
              <w:rPr>
                <w:bCs/>
                <w:sz w:val="16"/>
                <w:szCs w:val="16"/>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3C66ADEE"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reformado DOF 10-02-2014</w:t>
            </w:r>
          </w:p>
          <w:p w14:paraId="4A2B5A14" w14:textId="77777777" w:rsidR="007C1561" w:rsidRPr="007C1561" w:rsidRDefault="007C1561" w:rsidP="008F0635">
            <w:pPr>
              <w:pStyle w:val="Texto"/>
              <w:spacing w:after="0" w:line="240" w:lineRule="auto"/>
              <w:ind w:firstLine="0"/>
              <w:rPr>
                <w:sz w:val="16"/>
                <w:szCs w:val="16"/>
              </w:rPr>
            </w:pPr>
          </w:p>
          <w:p w14:paraId="7C2B8A34" w14:textId="77777777" w:rsidR="007C1561" w:rsidRPr="007C1561" w:rsidRDefault="007C1561" w:rsidP="008F0635">
            <w:pPr>
              <w:pStyle w:val="Texto"/>
              <w:spacing w:after="0" w:line="240" w:lineRule="auto"/>
              <w:ind w:firstLine="0"/>
              <w:rPr>
                <w:sz w:val="16"/>
                <w:szCs w:val="16"/>
              </w:rPr>
            </w:pPr>
            <w:r w:rsidRPr="007C1561">
              <w:rPr>
                <w:sz w:val="16"/>
                <w:szCs w:val="16"/>
              </w:rPr>
              <w:t>Las autoridades electorales solamente podrán intervenir en los asuntos internos de los partidos políticos en los términos que señalen esta Constitución y la ley.</w:t>
            </w:r>
          </w:p>
          <w:p w14:paraId="2D61DE09" w14:textId="77777777" w:rsidR="007C1561" w:rsidRPr="007C1561" w:rsidRDefault="007C1561" w:rsidP="008F0635">
            <w:pPr>
              <w:pStyle w:val="Texto"/>
              <w:spacing w:after="0" w:line="240" w:lineRule="auto"/>
              <w:ind w:firstLine="0"/>
              <w:rPr>
                <w:sz w:val="16"/>
                <w:szCs w:val="16"/>
              </w:rPr>
            </w:pPr>
          </w:p>
          <w:p w14:paraId="1E8FBD8A" w14:textId="77777777" w:rsidR="007C1561" w:rsidRPr="007C1561" w:rsidRDefault="007C1561" w:rsidP="008F0635">
            <w:pPr>
              <w:pStyle w:val="Texto"/>
              <w:spacing w:after="0" w:line="240" w:lineRule="auto"/>
              <w:ind w:firstLine="0"/>
              <w:rPr>
                <w:sz w:val="16"/>
                <w:szCs w:val="16"/>
                <w:lang w:val="es-ES_tradnl"/>
              </w:rPr>
            </w:pPr>
            <w:r w:rsidRPr="007C1561">
              <w:rPr>
                <w:sz w:val="16"/>
                <w:szCs w:val="16"/>
                <w:lang w:val="es-ES_tradnl"/>
              </w:rPr>
              <w:t>Los partidos políticos nacionales tendrán derecho a participar en las elecciones de las entidades federativas y municipales. El partido polít</w:t>
            </w:r>
            <w:r w:rsidRPr="007C1561">
              <w:rPr>
                <w:sz w:val="16"/>
                <w:szCs w:val="16"/>
                <w:lang w:val="es-ES_tradnl"/>
              </w:rPr>
              <w:t>i</w:t>
            </w:r>
            <w:r w:rsidRPr="007C1561">
              <w:rPr>
                <w:sz w:val="16"/>
                <w:szCs w:val="16"/>
                <w:lang w:val="es-ES_tradnl"/>
              </w:rPr>
              <w:lastRenderedPageBreak/>
              <w:t>co nacional que no obtenga, al menos, el tres por ciento del total de la votación válida emitida en cualquiera de las elecciones que se celebren para la renovación del Poder Ejecutivo o de las Cámaras del Congreso de la Unión, le será cancelado el registro.</w:t>
            </w:r>
          </w:p>
          <w:p w14:paraId="0B670870"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adicionado DOF 10-02-2014</w:t>
            </w:r>
          </w:p>
          <w:p w14:paraId="0ABB7819" w14:textId="77777777" w:rsidR="007C1561" w:rsidRPr="007C1561" w:rsidRDefault="007C1561" w:rsidP="008F0635">
            <w:pPr>
              <w:pStyle w:val="Texto"/>
              <w:spacing w:after="0" w:line="240" w:lineRule="auto"/>
              <w:ind w:firstLine="0"/>
              <w:rPr>
                <w:sz w:val="16"/>
                <w:szCs w:val="16"/>
              </w:rPr>
            </w:pPr>
          </w:p>
          <w:p w14:paraId="54FB0E87" w14:textId="77777777" w:rsidR="007C1561" w:rsidRPr="007C1561" w:rsidRDefault="007C1561" w:rsidP="008F0635">
            <w:pPr>
              <w:pStyle w:val="Texto"/>
              <w:spacing w:after="0" w:line="240" w:lineRule="auto"/>
              <w:ind w:firstLine="0"/>
              <w:rPr>
                <w:sz w:val="16"/>
                <w:szCs w:val="16"/>
              </w:rPr>
            </w:pPr>
            <w:r w:rsidRPr="007C1561">
              <w:rPr>
                <w:b/>
                <w:bCs/>
                <w:sz w:val="16"/>
                <w:szCs w:val="16"/>
              </w:rPr>
              <w:t>II.</w:t>
            </w:r>
            <w:r w:rsidRPr="007C1561">
              <w:rPr>
                <w:sz w:val="16"/>
                <w:szCs w:val="16"/>
              </w:rPr>
              <w:t xml:space="preserve"> </w:t>
            </w:r>
            <w:r w:rsidRPr="007C1561">
              <w:rPr>
                <w:sz w:val="16"/>
                <w:szCs w:val="16"/>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3E693AC4" w14:textId="77777777" w:rsidR="007C1561" w:rsidRPr="007C1561" w:rsidRDefault="007C1561" w:rsidP="008F0635">
            <w:pPr>
              <w:pStyle w:val="Texto"/>
              <w:spacing w:after="0" w:line="240" w:lineRule="auto"/>
              <w:ind w:firstLine="0"/>
              <w:rPr>
                <w:sz w:val="16"/>
                <w:szCs w:val="16"/>
              </w:rPr>
            </w:pPr>
          </w:p>
          <w:p w14:paraId="6600565B" w14:textId="77777777" w:rsidR="007C1561" w:rsidRPr="007C1561" w:rsidRDefault="007C1561" w:rsidP="008F0635">
            <w:pPr>
              <w:pStyle w:val="Texto"/>
              <w:spacing w:after="0" w:line="240" w:lineRule="auto"/>
              <w:ind w:firstLine="0"/>
              <w:rPr>
                <w:sz w:val="16"/>
                <w:szCs w:val="16"/>
              </w:rPr>
            </w:pPr>
            <w:r w:rsidRPr="007C1561">
              <w:rPr>
                <w:sz w:val="16"/>
                <w:szCs w:val="16"/>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14:paraId="35FDC324" w14:textId="77777777" w:rsidR="007C1561" w:rsidRPr="007C1561" w:rsidRDefault="007C1561" w:rsidP="008F0635">
            <w:pPr>
              <w:pStyle w:val="Texto"/>
              <w:spacing w:after="0" w:line="240" w:lineRule="auto"/>
              <w:ind w:firstLine="0"/>
              <w:rPr>
                <w:sz w:val="16"/>
                <w:szCs w:val="16"/>
              </w:rPr>
            </w:pPr>
          </w:p>
          <w:p w14:paraId="63340D00" w14:textId="77777777" w:rsidR="007C1561" w:rsidRPr="007C1561" w:rsidRDefault="007C1561" w:rsidP="008F0635">
            <w:pPr>
              <w:pStyle w:val="Texto"/>
              <w:spacing w:after="0" w:line="240" w:lineRule="auto"/>
              <w:ind w:firstLine="0"/>
              <w:rPr>
                <w:sz w:val="16"/>
                <w:szCs w:val="16"/>
              </w:rPr>
            </w:pPr>
            <w:r w:rsidRPr="007C1561">
              <w:rPr>
                <w:b/>
                <w:bCs/>
                <w:sz w:val="16"/>
                <w:szCs w:val="16"/>
              </w:rPr>
              <w:t>a)</w:t>
            </w:r>
            <w:r w:rsidRPr="007C1561">
              <w:rPr>
                <w:sz w:val="16"/>
                <w:szCs w:val="16"/>
              </w:rPr>
              <w:t xml:space="preserve"> </w:t>
            </w:r>
            <w:r w:rsidRPr="007C1561">
              <w:rPr>
                <w:sz w:val="16"/>
                <w:szCs w:val="16"/>
              </w:rPr>
              <w:tab/>
              <w:t>El financiamiento público para el sostenimiento de sus actividades ordinarias permanentes se fijará anualmente, multiplicando el número total de ciudadanos inscritos en el padrón electoral por el sesenta y cinco por ciento del salario mínimo diario vigente para el Distrito Federal.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14:paraId="5EE3996E" w14:textId="77777777" w:rsidR="007C1561" w:rsidRPr="007C1561" w:rsidRDefault="007C1561" w:rsidP="008F0635">
            <w:pPr>
              <w:pStyle w:val="Texto"/>
              <w:spacing w:after="0" w:line="240" w:lineRule="auto"/>
              <w:ind w:firstLine="0"/>
              <w:rPr>
                <w:sz w:val="16"/>
                <w:szCs w:val="16"/>
              </w:rPr>
            </w:pPr>
          </w:p>
          <w:p w14:paraId="5C820865" w14:textId="77777777" w:rsidR="007C1561" w:rsidRPr="007C1561" w:rsidRDefault="007C1561" w:rsidP="008F0635">
            <w:pPr>
              <w:pStyle w:val="Texto"/>
              <w:spacing w:after="0" w:line="240" w:lineRule="auto"/>
              <w:ind w:firstLine="0"/>
              <w:rPr>
                <w:sz w:val="16"/>
                <w:szCs w:val="16"/>
              </w:rPr>
            </w:pPr>
            <w:r w:rsidRPr="007C1561">
              <w:rPr>
                <w:b/>
                <w:bCs/>
                <w:sz w:val="16"/>
                <w:szCs w:val="16"/>
              </w:rPr>
              <w:t>b)</w:t>
            </w:r>
            <w:r w:rsidRPr="007C1561">
              <w:rPr>
                <w:sz w:val="16"/>
                <w:szCs w:val="16"/>
              </w:rPr>
              <w:t xml:space="preserve"> </w:t>
            </w:r>
            <w:r w:rsidRPr="007C1561">
              <w:rPr>
                <w:sz w:val="16"/>
                <w:szCs w:val="16"/>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14:paraId="0388F911" w14:textId="77777777" w:rsidR="007C1561" w:rsidRPr="007C1561" w:rsidRDefault="007C1561" w:rsidP="008F0635">
            <w:pPr>
              <w:pStyle w:val="Texto"/>
              <w:spacing w:after="0" w:line="240" w:lineRule="auto"/>
              <w:ind w:firstLine="0"/>
              <w:rPr>
                <w:sz w:val="16"/>
                <w:szCs w:val="16"/>
              </w:rPr>
            </w:pPr>
          </w:p>
          <w:p w14:paraId="38C7A3A5" w14:textId="77777777" w:rsidR="007C1561" w:rsidRPr="007C1561" w:rsidRDefault="007C1561" w:rsidP="008F0635">
            <w:pPr>
              <w:pStyle w:val="Texto"/>
              <w:spacing w:after="0" w:line="240" w:lineRule="auto"/>
              <w:ind w:firstLine="0"/>
              <w:rPr>
                <w:sz w:val="16"/>
                <w:szCs w:val="16"/>
              </w:rPr>
            </w:pPr>
            <w:r w:rsidRPr="007C1561">
              <w:rPr>
                <w:b/>
                <w:bCs/>
                <w:sz w:val="16"/>
                <w:szCs w:val="16"/>
              </w:rPr>
              <w:t>c)</w:t>
            </w:r>
            <w:r w:rsidRPr="007C1561">
              <w:rPr>
                <w:sz w:val="16"/>
                <w:szCs w:val="16"/>
              </w:rPr>
              <w:t xml:space="preserve"> </w:t>
            </w:r>
            <w:r w:rsidRPr="007C1561">
              <w:rPr>
                <w:sz w:val="16"/>
                <w:szCs w:val="16"/>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14:paraId="5DDDB9B2" w14:textId="77777777" w:rsidR="007C1561" w:rsidRPr="007C1561" w:rsidRDefault="007C1561" w:rsidP="008F0635">
            <w:pPr>
              <w:pStyle w:val="Texto"/>
              <w:spacing w:after="0" w:line="240" w:lineRule="auto"/>
              <w:ind w:firstLine="0"/>
              <w:rPr>
                <w:sz w:val="16"/>
                <w:szCs w:val="16"/>
              </w:rPr>
            </w:pPr>
          </w:p>
          <w:p w14:paraId="1E29C9D1" w14:textId="77777777" w:rsidR="007C1561" w:rsidRPr="007C1561" w:rsidRDefault="007C1561" w:rsidP="008F0635">
            <w:pPr>
              <w:pStyle w:val="Texto"/>
              <w:spacing w:after="0" w:line="240" w:lineRule="auto"/>
              <w:ind w:firstLine="0"/>
              <w:rPr>
                <w:sz w:val="16"/>
                <w:szCs w:val="16"/>
                <w:lang w:val="es-ES_tradnl"/>
              </w:rPr>
            </w:pPr>
            <w:r w:rsidRPr="007C1561">
              <w:rPr>
                <w:sz w:val="16"/>
                <w:szCs w:val="16"/>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w:t>
            </w:r>
            <w:r w:rsidRPr="007C1561">
              <w:rPr>
                <w:sz w:val="16"/>
                <w:szCs w:val="16"/>
                <w:lang w:val="es-ES_tradnl"/>
              </w:rPr>
              <w:t>n</w:t>
            </w:r>
            <w:r w:rsidRPr="007C1561">
              <w:rPr>
                <w:sz w:val="16"/>
                <w:szCs w:val="16"/>
                <w:lang w:val="es-ES_tradnl"/>
              </w:rPr>
              <w:t>ciones que deban imponerse por el incumplimiento de estas disposici</w:t>
            </w:r>
            <w:r w:rsidRPr="007C1561">
              <w:rPr>
                <w:sz w:val="16"/>
                <w:szCs w:val="16"/>
                <w:lang w:val="es-ES_tradnl"/>
              </w:rPr>
              <w:t>o</w:t>
            </w:r>
            <w:r w:rsidRPr="007C1561">
              <w:rPr>
                <w:sz w:val="16"/>
                <w:szCs w:val="16"/>
                <w:lang w:val="es-ES_tradnl"/>
              </w:rPr>
              <w:t>nes.</w:t>
            </w:r>
          </w:p>
          <w:p w14:paraId="44301CD5"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reformado DOF 10-02-2014</w:t>
            </w:r>
          </w:p>
          <w:p w14:paraId="04CF0348" w14:textId="77777777" w:rsidR="007C1561" w:rsidRPr="007C1561" w:rsidRDefault="007C1561" w:rsidP="008F0635">
            <w:pPr>
              <w:pStyle w:val="Texto"/>
              <w:spacing w:after="0" w:line="240" w:lineRule="auto"/>
              <w:ind w:firstLine="0"/>
              <w:rPr>
                <w:sz w:val="16"/>
                <w:szCs w:val="16"/>
              </w:rPr>
            </w:pPr>
          </w:p>
          <w:p w14:paraId="14BD83DA" w14:textId="77777777" w:rsidR="007C1561" w:rsidRPr="007C1561" w:rsidRDefault="007C1561" w:rsidP="008F0635">
            <w:pPr>
              <w:pStyle w:val="Texto"/>
              <w:spacing w:after="0" w:line="240" w:lineRule="auto"/>
              <w:ind w:firstLine="0"/>
              <w:rPr>
                <w:sz w:val="16"/>
                <w:szCs w:val="16"/>
              </w:rPr>
            </w:pPr>
            <w:r w:rsidRPr="007C1561">
              <w:rPr>
                <w:sz w:val="16"/>
                <w:szCs w:val="16"/>
              </w:rPr>
              <w:t xml:space="preserve">De igual manera, la ley establecerá el procedimiento para la liquidación de las obligaciones de los partidos que pierdan su registro y los supuestos en los que sus bienes y remanentes serán adjudicados a la </w:t>
            </w:r>
            <w:r w:rsidRPr="007C1561">
              <w:rPr>
                <w:sz w:val="16"/>
                <w:szCs w:val="16"/>
              </w:rPr>
              <w:lastRenderedPageBreak/>
              <w:t>Federación.</w:t>
            </w:r>
          </w:p>
          <w:p w14:paraId="4577F97E" w14:textId="77777777" w:rsidR="007C1561" w:rsidRPr="007C1561" w:rsidRDefault="007C1561" w:rsidP="008F0635">
            <w:pPr>
              <w:pStyle w:val="Texto"/>
              <w:spacing w:after="0" w:line="240" w:lineRule="auto"/>
              <w:ind w:firstLine="0"/>
              <w:rPr>
                <w:sz w:val="16"/>
                <w:szCs w:val="16"/>
              </w:rPr>
            </w:pPr>
          </w:p>
          <w:p w14:paraId="26AB3290" w14:textId="77777777" w:rsidR="007C1561" w:rsidRPr="007C1561" w:rsidRDefault="007C1561" w:rsidP="008F0635">
            <w:pPr>
              <w:pStyle w:val="Texto"/>
              <w:spacing w:after="0" w:line="240" w:lineRule="auto"/>
              <w:ind w:firstLine="0"/>
              <w:rPr>
                <w:bCs/>
                <w:sz w:val="16"/>
                <w:szCs w:val="16"/>
              </w:rPr>
            </w:pPr>
            <w:r w:rsidRPr="007C1561">
              <w:rPr>
                <w:b/>
                <w:bCs/>
                <w:sz w:val="16"/>
                <w:szCs w:val="16"/>
              </w:rPr>
              <w:t xml:space="preserve">III. </w:t>
            </w:r>
            <w:r w:rsidRPr="007C1561">
              <w:rPr>
                <w:b/>
                <w:bCs/>
                <w:sz w:val="16"/>
                <w:szCs w:val="16"/>
              </w:rPr>
              <w:tab/>
            </w:r>
            <w:r w:rsidRPr="007C1561">
              <w:rPr>
                <w:bCs/>
                <w:sz w:val="16"/>
                <w:szCs w:val="16"/>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14:paraId="10BF8559"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reformado DOF 10-02-2014</w:t>
            </w:r>
          </w:p>
          <w:p w14:paraId="1E6B624E" w14:textId="77777777" w:rsidR="007C1561" w:rsidRPr="007C1561" w:rsidRDefault="007C1561" w:rsidP="008F0635">
            <w:pPr>
              <w:pStyle w:val="Texto"/>
              <w:spacing w:after="0" w:line="240" w:lineRule="auto"/>
              <w:ind w:firstLine="0"/>
              <w:rPr>
                <w:sz w:val="16"/>
                <w:szCs w:val="16"/>
              </w:rPr>
            </w:pPr>
          </w:p>
          <w:p w14:paraId="18A6FBF1" w14:textId="77777777" w:rsidR="007C1561" w:rsidRPr="007C1561" w:rsidRDefault="007C1561" w:rsidP="008F0635">
            <w:pPr>
              <w:pStyle w:val="Texto"/>
              <w:spacing w:after="0" w:line="240" w:lineRule="auto"/>
              <w:ind w:firstLine="0"/>
              <w:rPr>
                <w:bCs/>
                <w:sz w:val="16"/>
                <w:szCs w:val="16"/>
              </w:rPr>
            </w:pPr>
            <w:r w:rsidRPr="007C1561">
              <w:rPr>
                <w:b/>
                <w:bCs/>
                <w:sz w:val="16"/>
                <w:szCs w:val="16"/>
              </w:rPr>
              <w:t>Apartado A.</w:t>
            </w:r>
            <w:r w:rsidRPr="007C1561">
              <w:rPr>
                <w:bCs/>
                <w:sz w:val="16"/>
                <w:szCs w:val="16"/>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14:paraId="591C0977"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reformado DOF 10-02-2014</w:t>
            </w:r>
          </w:p>
          <w:p w14:paraId="23A40DEC" w14:textId="77777777" w:rsidR="007C1561" w:rsidRPr="007C1561" w:rsidRDefault="007C1561" w:rsidP="008F0635">
            <w:pPr>
              <w:pStyle w:val="Texto"/>
              <w:spacing w:after="0" w:line="240" w:lineRule="auto"/>
              <w:ind w:firstLine="0"/>
              <w:rPr>
                <w:bCs/>
                <w:sz w:val="16"/>
                <w:szCs w:val="16"/>
              </w:rPr>
            </w:pPr>
          </w:p>
          <w:p w14:paraId="67B6DB97" w14:textId="77777777" w:rsidR="007C1561" w:rsidRPr="007C1561" w:rsidRDefault="007C1561" w:rsidP="008F0635">
            <w:pPr>
              <w:pStyle w:val="ROMANOS"/>
              <w:spacing w:after="0" w:line="240" w:lineRule="auto"/>
              <w:ind w:left="0" w:firstLine="0"/>
              <w:rPr>
                <w:rFonts w:cs="Arial"/>
                <w:bCs/>
                <w:sz w:val="16"/>
                <w:szCs w:val="16"/>
              </w:rPr>
            </w:pPr>
            <w:r w:rsidRPr="007C1561">
              <w:rPr>
                <w:rFonts w:cs="Arial"/>
                <w:b/>
                <w:bCs/>
                <w:sz w:val="16"/>
                <w:szCs w:val="16"/>
              </w:rPr>
              <w:t>a)</w:t>
            </w:r>
            <w:r w:rsidRPr="007C1561">
              <w:rPr>
                <w:rFonts w:cs="Arial"/>
                <w:b/>
                <w:bCs/>
                <w:sz w:val="16"/>
                <w:szCs w:val="16"/>
              </w:rPr>
              <w:tab/>
            </w:r>
            <w:r w:rsidRPr="007C1561">
              <w:rPr>
                <w:rFonts w:cs="Arial"/>
                <w:bCs/>
                <w:sz w:val="16"/>
                <w:szCs w:val="16"/>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14:paraId="6D132D48"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Inciso reformado DOF 10-02-2014</w:t>
            </w:r>
          </w:p>
          <w:p w14:paraId="13BD25E9" w14:textId="77777777" w:rsidR="007C1561" w:rsidRPr="007C1561" w:rsidRDefault="007C1561" w:rsidP="008F0635">
            <w:pPr>
              <w:pStyle w:val="ROMANOS"/>
              <w:spacing w:after="0" w:line="240" w:lineRule="auto"/>
              <w:ind w:left="0" w:firstLine="0"/>
              <w:rPr>
                <w:rFonts w:cs="Arial"/>
                <w:sz w:val="16"/>
                <w:szCs w:val="16"/>
              </w:rPr>
            </w:pPr>
          </w:p>
          <w:p w14:paraId="5A640DC5" w14:textId="77777777" w:rsidR="007C1561" w:rsidRPr="007C1561" w:rsidRDefault="007C1561" w:rsidP="008F0635">
            <w:pPr>
              <w:pStyle w:val="ROMANOS"/>
              <w:spacing w:after="0" w:line="240" w:lineRule="auto"/>
              <w:ind w:left="0" w:firstLine="0"/>
              <w:rPr>
                <w:rFonts w:cs="Arial"/>
                <w:sz w:val="16"/>
                <w:szCs w:val="16"/>
              </w:rPr>
            </w:pPr>
            <w:r w:rsidRPr="007C1561">
              <w:rPr>
                <w:rFonts w:cs="Arial"/>
                <w:b/>
                <w:bCs/>
                <w:sz w:val="16"/>
                <w:szCs w:val="16"/>
              </w:rPr>
              <w:t>b)</w:t>
            </w:r>
            <w:r w:rsidRPr="007C1561">
              <w:rPr>
                <w:rFonts w:cs="Arial"/>
                <w:b/>
                <w:bCs/>
                <w:sz w:val="16"/>
                <w:szCs w:val="16"/>
              </w:rPr>
              <w:tab/>
            </w:r>
            <w:r w:rsidRPr="007C1561">
              <w:rPr>
                <w:rFonts w:cs="Arial"/>
                <w:sz w:val="16"/>
                <w:szCs w:val="16"/>
              </w:rPr>
              <w:t>Durante sus precampañas, los partidos políticos dispondrán en conjunto de un minuto por cada hora de transmisión en cada estación de radio y canal de televisión; el tiempo restante se utilizará conforme a lo que determine la ley;</w:t>
            </w:r>
          </w:p>
          <w:p w14:paraId="4B712C43" w14:textId="77777777" w:rsidR="007C1561" w:rsidRPr="007C1561" w:rsidRDefault="007C1561" w:rsidP="008F0635">
            <w:pPr>
              <w:pStyle w:val="ROMANOS"/>
              <w:spacing w:after="0" w:line="240" w:lineRule="auto"/>
              <w:ind w:left="0" w:firstLine="0"/>
              <w:rPr>
                <w:rFonts w:cs="Arial"/>
                <w:sz w:val="16"/>
                <w:szCs w:val="16"/>
              </w:rPr>
            </w:pPr>
          </w:p>
          <w:p w14:paraId="4FBBDD2E" w14:textId="77777777" w:rsidR="007C1561" w:rsidRPr="007C1561" w:rsidRDefault="007C1561" w:rsidP="008F0635">
            <w:pPr>
              <w:pStyle w:val="ROMANOS"/>
              <w:spacing w:after="0" w:line="240" w:lineRule="auto"/>
              <w:ind w:left="0" w:firstLine="0"/>
              <w:rPr>
                <w:rFonts w:cs="Arial"/>
                <w:bCs/>
                <w:sz w:val="16"/>
                <w:szCs w:val="16"/>
              </w:rPr>
            </w:pPr>
            <w:r w:rsidRPr="007C1561">
              <w:rPr>
                <w:rFonts w:cs="Arial"/>
                <w:b/>
                <w:bCs/>
                <w:sz w:val="16"/>
                <w:szCs w:val="16"/>
              </w:rPr>
              <w:t>c)</w:t>
            </w:r>
            <w:r w:rsidRPr="007C1561">
              <w:rPr>
                <w:rFonts w:cs="Arial"/>
                <w:b/>
                <w:bCs/>
                <w:sz w:val="16"/>
                <w:szCs w:val="16"/>
              </w:rPr>
              <w:tab/>
            </w:r>
            <w:r w:rsidRPr="007C1561">
              <w:rPr>
                <w:rFonts w:cs="Arial"/>
                <w:bCs/>
                <w:sz w:val="16"/>
                <w:szCs w:val="16"/>
              </w:rPr>
              <w:t>Durante las campañas electorales deberá destinarse para cubrir el derecho de los partidos políticos y los candidatos al menos el ochenta y cinco por ciento del tiempo total disponible a que se refiere el inciso a) de este apartado;</w:t>
            </w:r>
          </w:p>
          <w:p w14:paraId="75211B8E"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Inciso reformado DOF 10-02-2014</w:t>
            </w:r>
          </w:p>
          <w:p w14:paraId="122AFB5E" w14:textId="77777777" w:rsidR="007C1561" w:rsidRPr="007C1561" w:rsidRDefault="007C1561" w:rsidP="008F0635">
            <w:pPr>
              <w:pStyle w:val="ROMANOS"/>
              <w:spacing w:after="0" w:line="240" w:lineRule="auto"/>
              <w:ind w:left="0" w:firstLine="0"/>
              <w:rPr>
                <w:rFonts w:cs="Arial"/>
                <w:sz w:val="16"/>
                <w:szCs w:val="16"/>
              </w:rPr>
            </w:pPr>
          </w:p>
          <w:p w14:paraId="15FA0477" w14:textId="77777777" w:rsidR="007C1561" w:rsidRPr="007C1561" w:rsidRDefault="007C1561" w:rsidP="008F0635">
            <w:pPr>
              <w:pStyle w:val="ROMANOS"/>
              <w:spacing w:after="0" w:line="240" w:lineRule="auto"/>
              <w:ind w:left="0" w:firstLine="0"/>
              <w:rPr>
                <w:rFonts w:cs="Arial"/>
                <w:sz w:val="16"/>
                <w:szCs w:val="16"/>
              </w:rPr>
            </w:pPr>
            <w:r w:rsidRPr="007C1561">
              <w:rPr>
                <w:rFonts w:cs="Arial"/>
                <w:b/>
                <w:bCs/>
                <w:sz w:val="16"/>
                <w:szCs w:val="16"/>
              </w:rPr>
              <w:t>d)</w:t>
            </w:r>
            <w:r w:rsidRPr="007C1561">
              <w:rPr>
                <w:rFonts w:cs="Arial"/>
                <w:b/>
                <w:bCs/>
                <w:sz w:val="16"/>
                <w:szCs w:val="16"/>
              </w:rPr>
              <w:tab/>
            </w:r>
            <w:r w:rsidRPr="007C1561">
              <w:rPr>
                <w:rFonts w:cs="Arial"/>
                <w:sz w:val="16"/>
                <w:szCs w:val="16"/>
              </w:rPr>
              <w:t>Las transmisiones en cada estación de radio y canal de televisión se distribuirán dentro del horario de programación comprendido entre las seis y las veinticuatro horas;</w:t>
            </w:r>
          </w:p>
          <w:p w14:paraId="338A0F5D" w14:textId="77777777" w:rsidR="007C1561" w:rsidRPr="007C1561" w:rsidRDefault="007C1561" w:rsidP="008F0635">
            <w:pPr>
              <w:pStyle w:val="ROMANOS"/>
              <w:spacing w:after="0" w:line="240" w:lineRule="auto"/>
              <w:ind w:left="0" w:firstLine="0"/>
              <w:rPr>
                <w:rFonts w:cs="Arial"/>
                <w:sz w:val="16"/>
                <w:szCs w:val="16"/>
              </w:rPr>
            </w:pPr>
          </w:p>
          <w:p w14:paraId="527C3D39" w14:textId="77777777" w:rsidR="007C1561" w:rsidRPr="007C1561" w:rsidRDefault="007C1561" w:rsidP="008F0635">
            <w:pPr>
              <w:pStyle w:val="ROMANOS"/>
              <w:spacing w:after="0" w:line="240" w:lineRule="auto"/>
              <w:ind w:left="0" w:firstLine="0"/>
              <w:rPr>
                <w:rFonts w:cs="Arial"/>
                <w:bCs/>
                <w:sz w:val="16"/>
                <w:szCs w:val="16"/>
              </w:rPr>
            </w:pPr>
            <w:r w:rsidRPr="007C1561">
              <w:rPr>
                <w:rFonts w:cs="Arial"/>
                <w:b/>
                <w:bCs/>
                <w:sz w:val="16"/>
                <w:szCs w:val="16"/>
              </w:rPr>
              <w:t>e)</w:t>
            </w:r>
            <w:r w:rsidRPr="007C1561">
              <w:rPr>
                <w:rFonts w:cs="Arial"/>
                <w:b/>
                <w:bCs/>
                <w:sz w:val="16"/>
                <w:szCs w:val="16"/>
              </w:rPr>
              <w:tab/>
            </w:r>
            <w:r w:rsidRPr="007C1561">
              <w:rPr>
                <w:rFonts w:cs="Arial"/>
                <w:bCs/>
                <w:sz w:val="16"/>
                <w:szCs w:val="16"/>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14:paraId="034596C4"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Inciso reformado DOF 10-02-2014</w:t>
            </w:r>
          </w:p>
          <w:p w14:paraId="1FB595A0" w14:textId="77777777" w:rsidR="007C1561" w:rsidRPr="007C1561" w:rsidRDefault="007C1561" w:rsidP="008F0635">
            <w:pPr>
              <w:pStyle w:val="ROMANOS"/>
              <w:spacing w:after="0" w:line="240" w:lineRule="auto"/>
              <w:ind w:left="0" w:firstLine="0"/>
              <w:rPr>
                <w:rFonts w:cs="Arial"/>
                <w:sz w:val="16"/>
                <w:szCs w:val="16"/>
              </w:rPr>
            </w:pPr>
          </w:p>
          <w:p w14:paraId="1439EC5A" w14:textId="77777777" w:rsidR="007C1561" w:rsidRPr="007C1561" w:rsidRDefault="007C1561" w:rsidP="008F0635">
            <w:pPr>
              <w:pStyle w:val="ROMANOS"/>
              <w:spacing w:after="0" w:line="240" w:lineRule="auto"/>
              <w:ind w:left="0" w:firstLine="0"/>
              <w:rPr>
                <w:rFonts w:cs="Arial"/>
                <w:sz w:val="16"/>
                <w:szCs w:val="16"/>
              </w:rPr>
            </w:pPr>
            <w:r w:rsidRPr="007C1561">
              <w:rPr>
                <w:rFonts w:cs="Arial"/>
                <w:b/>
                <w:bCs/>
                <w:sz w:val="16"/>
                <w:szCs w:val="16"/>
              </w:rPr>
              <w:t>f)</w:t>
            </w:r>
            <w:r w:rsidRPr="007C1561">
              <w:rPr>
                <w:rFonts w:cs="Arial"/>
                <w:b/>
                <w:bCs/>
                <w:sz w:val="16"/>
                <w:szCs w:val="16"/>
              </w:rPr>
              <w:tab/>
            </w:r>
            <w:r w:rsidRPr="007C1561">
              <w:rPr>
                <w:rFonts w:cs="Arial"/>
                <w:sz w:val="16"/>
                <w:szCs w:val="16"/>
              </w:rPr>
              <w:t>A cada partido político nacional sin representación en el Congreso de la Unión se le asignará para radio y televisión solamente la parte correspondiente al porcentaje igualitario establecido en el inciso anterior, y</w:t>
            </w:r>
          </w:p>
          <w:p w14:paraId="0D2CFF48" w14:textId="77777777" w:rsidR="007C1561" w:rsidRPr="007C1561" w:rsidRDefault="007C1561" w:rsidP="008F0635">
            <w:pPr>
              <w:pStyle w:val="ROMANOS"/>
              <w:spacing w:after="0" w:line="240" w:lineRule="auto"/>
              <w:ind w:left="0" w:firstLine="0"/>
              <w:rPr>
                <w:rFonts w:cs="Arial"/>
                <w:sz w:val="16"/>
                <w:szCs w:val="16"/>
              </w:rPr>
            </w:pPr>
          </w:p>
          <w:p w14:paraId="124A24AE" w14:textId="77777777" w:rsidR="007C1561" w:rsidRPr="007C1561" w:rsidRDefault="007C1561" w:rsidP="008F0635">
            <w:pPr>
              <w:pStyle w:val="ROMANOS"/>
              <w:spacing w:after="0" w:line="240" w:lineRule="auto"/>
              <w:ind w:left="0" w:firstLine="0"/>
              <w:rPr>
                <w:rFonts w:cs="Arial"/>
                <w:bCs/>
                <w:sz w:val="16"/>
                <w:szCs w:val="16"/>
              </w:rPr>
            </w:pPr>
            <w:r w:rsidRPr="007C1561">
              <w:rPr>
                <w:rFonts w:cs="Arial"/>
                <w:b/>
                <w:bCs/>
                <w:sz w:val="16"/>
                <w:szCs w:val="16"/>
              </w:rPr>
              <w:t>g)</w:t>
            </w:r>
            <w:r w:rsidRPr="007C1561">
              <w:rPr>
                <w:rFonts w:cs="Arial"/>
                <w:b/>
                <w:bCs/>
                <w:sz w:val="16"/>
                <w:szCs w:val="16"/>
              </w:rPr>
              <w:tab/>
            </w:r>
            <w:r w:rsidRPr="007C1561">
              <w:rPr>
                <w:rFonts w:cs="Arial"/>
                <w:bCs/>
                <w:sz w:val="16"/>
                <w:szCs w:val="16"/>
              </w:rPr>
              <w:t xml:space="preserve">Con independencia de lo dispuesto en los apartados A y B de esta base y fuera de los períodos de precampañas y campañas electorales federales, al Instituto Nacional Electoral le será asignado </w:t>
            </w:r>
            <w:r w:rsidRPr="007C1561">
              <w:rPr>
                <w:rFonts w:cs="Arial"/>
                <w:bCs/>
                <w:sz w:val="16"/>
                <w:szCs w:val="16"/>
              </w:rPr>
              <w:lastRenderedPageBreak/>
              <w:t>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14:paraId="416DF18A"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Inciso reformado DOF 10-02-2014</w:t>
            </w:r>
          </w:p>
          <w:p w14:paraId="31D81C2B" w14:textId="77777777" w:rsidR="007C1561" w:rsidRPr="007C1561" w:rsidRDefault="007C1561" w:rsidP="008F0635">
            <w:pPr>
              <w:pStyle w:val="Texto"/>
              <w:spacing w:after="0" w:line="240" w:lineRule="auto"/>
              <w:ind w:firstLine="0"/>
              <w:rPr>
                <w:sz w:val="16"/>
                <w:szCs w:val="16"/>
              </w:rPr>
            </w:pPr>
          </w:p>
          <w:p w14:paraId="4ABD59B7" w14:textId="77777777" w:rsidR="007C1561" w:rsidRPr="007C1561" w:rsidRDefault="007C1561" w:rsidP="008F0635">
            <w:pPr>
              <w:pStyle w:val="Texto"/>
              <w:spacing w:after="0" w:line="240" w:lineRule="auto"/>
              <w:ind w:firstLine="0"/>
              <w:rPr>
                <w:sz w:val="16"/>
                <w:szCs w:val="16"/>
              </w:rPr>
            </w:pPr>
            <w:r w:rsidRPr="007C1561">
              <w:rPr>
                <w:sz w:val="16"/>
                <w:szCs w:val="16"/>
              </w:rPr>
              <w:t>Los partidos políticos y los candidatos en ningún momento podrán contratar o adquirir, por sí o por terceras personas, tiempos en cualquier modalidad de radio y televisión.</w:t>
            </w:r>
          </w:p>
          <w:p w14:paraId="5D278EE1"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reformado DOF 10-02-2014</w:t>
            </w:r>
          </w:p>
          <w:p w14:paraId="51A13FEE" w14:textId="77777777" w:rsidR="007C1561" w:rsidRPr="007C1561" w:rsidRDefault="007C1561" w:rsidP="008F0635">
            <w:pPr>
              <w:pStyle w:val="Texto"/>
              <w:spacing w:after="0" w:line="240" w:lineRule="auto"/>
              <w:ind w:firstLine="0"/>
              <w:rPr>
                <w:sz w:val="16"/>
                <w:szCs w:val="16"/>
              </w:rPr>
            </w:pPr>
          </w:p>
          <w:p w14:paraId="321E6068" w14:textId="77777777" w:rsidR="007C1561" w:rsidRPr="007C1561" w:rsidRDefault="007C1561" w:rsidP="008F0635">
            <w:pPr>
              <w:pStyle w:val="Texto"/>
              <w:spacing w:after="0" w:line="240" w:lineRule="auto"/>
              <w:ind w:firstLine="0"/>
              <w:rPr>
                <w:sz w:val="16"/>
                <w:szCs w:val="16"/>
              </w:rPr>
            </w:pPr>
            <w:r w:rsidRPr="007C1561">
              <w:rPr>
                <w:sz w:val="16"/>
                <w:szCs w:val="16"/>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14:paraId="5265528B" w14:textId="77777777" w:rsidR="007C1561" w:rsidRPr="007C1561" w:rsidRDefault="007C1561" w:rsidP="008F0635">
            <w:pPr>
              <w:pStyle w:val="Texto"/>
              <w:spacing w:after="0" w:line="240" w:lineRule="auto"/>
              <w:ind w:firstLine="0"/>
              <w:rPr>
                <w:sz w:val="16"/>
                <w:szCs w:val="16"/>
              </w:rPr>
            </w:pPr>
          </w:p>
          <w:p w14:paraId="141C7365" w14:textId="77777777" w:rsidR="007C1561" w:rsidRPr="007C1561" w:rsidRDefault="007C1561" w:rsidP="008F0635">
            <w:pPr>
              <w:pStyle w:val="Texto"/>
              <w:spacing w:after="0" w:line="240" w:lineRule="auto"/>
              <w:ind w:firstLine="0"/>
              <w:rPr>
                <w:sz w:val="16"/>
                <w:szCs w:val="16"/>
              </w:rPr>
            </w:pPr>
            <w:r w:rsidRPr="007C1561">
              <w:rPr>
                <w:sz w:val="16"/>
                <w:szCs w:val="16"/>
              </w:rPr>
              <w:t>Las disposiciones contenidas en los dos párrafos anteriores deberán ser cumplidas en el ámbito de los estados y el Distrito Federal conforme a la legislación aplicable.</w:t>
            </w:r>
          </w:p>
          <w:p w14:paraId="22839574" w14:textId="77777777" w:rsidR="007C1561" w:rsidRPr="007C1561" w:rsidRDefault="007C1561" w:rsidP="008F0635">
            <w:pPr>
              <w:pStyle w:val="Texto"/>
              <w:spacing w:after="0" w:line="240" w:lineRule="auto"/>
              <w:ind w:firstLine="0"/>
              <w:rPr>
                <w:sz w:val="16"/>
                <w:szCs w:val="16"/>
              </w:rPr>
            </w:pPr>
          </w:p>
          <w:p w14:paraId="2D09399D" w14:textId="77777777" w:rsidR="007C1561" w:rsidRPr="007C1561" w:rsidRDefault="007C1561" w:rsidP="008F0635">
            <w:pPr>
              <w:pStyle w:val="Texto"/>
              <w:spacing w:after="0" w:line="240" w:lineRule="auto"/>
              <w:ind w:firstLine="0"/>
              <w:rPr>
                <w:bCs/>
                <w:sz w:val="16"/>
                <w:szCs w:val="16"/>
              </w:rPr>
            </w:pPr>
            <w:r w:rsidRPr="007C1561">
              <w:rPr>
                <w:b/>
                <w:bCs/>
                <w:sz w:val="16"/>
                <w:szCs w:val="16"/>
              </w:rPr>
              <w:t>Apartado B.</w:t>
            </w:r>
            <w:r w:rsidRPr="007C1561">
              <w:rPr>
                <w:bCs/>
                <w:sz w:val="16"/>
                <w:szCs w:val="16"/>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14:paraId="55F417E5"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reformado DOF 10-02-2014</w:t>
            </w:r>
          </w:p>
          <w:p w14:paraId="1045A08F" w14:textId="77777777" w:rsidR="007C1561" w:rsidRPr="007C1561" w:rsidRDefault="007C1561" w:rsidP="008F0635">
            <w:pPr>
              <w:pStyle w:val="Texto"/>
              <w:spacing w:after="0" w:line="240" w:lineRule="auto"/>
              <w:ind w:firstLine="0"/>
              <w:rPr>
                <w:sz w:val="16"/>
                <w:szCs w:val="16"/>
              </w:rPr>
            </w:pPr>
          </w:p>
          <w:p w14:paraId="5A2D44CC" w14:textId="77777777" w:rsidR="007C1561" w:rsidRPr="007C1561" w:rsidRDefault="007C1561" w:rsidP="008F0635">
            <w:pPr>
              <w:pStyle w:val="ROMANOS"/>
              <w:spacing w:after="0" w:line="240" w:lineRule="auto"/>
              <w:ind w:left="0" w:firstLine="0"/>
              <w:rPr>
                <w:rFonts w:cs="Arial"/>
                <w:sz w:val="16"/>
                <w:szCs w:val="16"/>
              </w:rPr>
            </w:pPr>
            <w:r w:rsidRPr="007C1561">
              <w:rPr>
                <w:rFonts w:cs="Arial"/>
                <w:b/>
                <w:bCs/>
                <w:sz w:val="16"/>
                <w:szCs w:val="16"/>
              </w:rPr>
              <w:t>a)</w:t>
            </w:r>
            <w:r w:rsidRPr="007C1561">
              <w:rPr>
                <w:rFonts w:cs="Arial"/>
                <w:b/>
                <w:bCs/>
                <w:sz w:val="16"/>
                <w:szCs w:val="16"/>
              </w:rPr>
              <w:tab/>
            </w:r>
            <w:r w:rsidRPr="007C1561">
              <w:rPr>
                <w:rFonts w:cs="Arial"/>
                <w:sz w:val="16"/>
                <w:szCs w:val="16"/>
              </w:rPr>
              <w:t>Para los casos de los procesos electorales locales con jornadas comiciales coincidentes con la federal, el tiempo asignado en cada entidad federativa estará comprendido dentro del total disponible conforme a los incisos a), b) y c) del apartado A de esta base;</w:t>
            </w:r>
          </w:p>
          <w:p w14:paraId="15B51E74" w14:textId="77777777" w:rsidR="007C1561" w:rsidRPr="007C1561" w:rsidRDefault="007C1561" w:rsidP="008F0635">
            <w:pPr>
              <w:pStyle w:val="ROMANOS"/>
              <w:spacing w:after="0" w:line="240" w:lineRule="auto"/>
              <w:ind w:left="0" w:firstLine="0"/>
              <w:rPr>
                <w:rFonts w:cs="Arial"/>
                <w:sz w:val="16"/>
                <w:szCs w:val="16"/>
              </w:rPr>
            </w:pPr>
          </w:p>
          <w:p w14:paraId="605E0189" w14:textId="77777777" w:rsidR="007C1561" w:rsidRPr="007C1561" w:rsidRDefault="007C1561" w:rsidP="008F0635">
            <w:pPr>
              <w:pStyle w:val="ROMANOS"/>
              <w:spacing w:after="0" w:line="240" w:lineRule="auto"/>
              <w:ind w:left="0" w:firstLine="0"/>
              <w:rPr>
                <w:rFonts w:cs="Arial"/>
                <w:sz w:val="16"/>
                <w:szCs w:val="16"/>
              </w:rPr>
            </w:pPr>
            <w:r w:rsidRPr="007C1561">
              <w:rPr>
                <w:rFonts w:cs="Arial"/>
                <w:b/>
                <w:bCs/>
                <w:sz w:val="16"/>
                <w:szCs w:val="16"/>
              </w:rPr>
              <w:t>b)</w:t>
            </w:r>
            <w:r w:rsidRPr="007C1561">
              <w:rPr>
                <w:rFonts w:cs="Arial"/>
                <w:b/>
                <w:bCs/>
                <w:sz w:val="16"/>
                <w:szCs w:val="16"/>
              </w:rPr>
              <w:tab/>
            </w:r>
            <w:r w:rsidRPr="007C1561">
              <w:rPr>
                <w:rFonts w:cs="Arial"/>
                <w:sz w:val="16"/>
                <w:szCs w:val="16"/>
              </w:rPr>
              <w:t>Para los demás procesos electorales, la asignación se hará en los términos de la ley, conforme a los criterios de esta base constitucional, y</w:t>
            </w:r>
          </w:p>
          <w:p w14:paraId="116DC3DB" w14:textId="77777777" w:rsidR="007C1561" w:rsidRPr="007C1561" w:rsidRDefault="007C1561" w:rsidP="008F0635">
            <w:pPr>
              <w:pStyle w:val="ROMANOS"/>
              <w:spacing w:after="0" w:line="240" w:lineRule="auto"/>
              <w:ind w:left="0" w:firstLine="0"/>
              <w:rPr>
                <w:rFonts w:cs="Arial"/>
                <w:sz w:val="16"/>
                <w:szCs w:val="16"/>
              </w:rPr>
            </w:pPr>
          </w:p>
          <w:p w14:paraId="3AFF6F4B" w14:textId="77777777" w:rsidR="007C1561" w:rsidRPr="007C1561" w:rsidRDefault="007C1561" w:rsidP="008F0635">
            <w:pPr>
              <w:pStyle w:val="ROMANOS"/>
              <w:spacing w:after="0" w:line="240" w:lineRule="auto"/>
              <w:ind w:left="0" w:firstLine="0"/>
              <w:rPr>
                <w:rFonts w:cs="Arial"/>
                <w:bCs/>
                <w:sz w:val="16"/>
                <w:szCs w:val="16"/>
              </w:rPr>
            </w:pPr>
            <w:r w:rsidRPr="007C1561">
              <w:rPr>
                <w:rFonts w:cs="Arial"/>
                <w:b/>
                <w:bCs/>
                <w:sz w:val="16"/>
                <w:szCs w:val="16"/>
              </w:rPr>
              <w:t xml:space="preserve">c) </w:t>
            </w:r>
            <w:r w:rsidRPr="007C1561">
              <w:rPr>
                <w:rFonts w:cs="Arial"/>
                <w:b/>
                <w:bCs/>
                <w:sz w:val="16"/>
                <w:szCs w:val="16"/>
                <w:lang w:val="es-MX"/>
              </w:rPr>
              <w:tab/>
            </w:r>
            <w:r w:rsidRPr="007C1561">
              <w:rPr>
                <w:rFonts w:cs="Arial"/>
                <w:bCs/>
                <w:sz w:val="16"/>
                <w:szCs w:val="16"/>
              </w:rPr>
              <w:t>La distribución de los tiempos entre los partidos políticos, incluyendo a los de registro local, y los candidatos independientes se realizará de acuerdo con los criterios señalados en el apartado A de esta base y lo que determine la legislación aplicable.</w:t>
            </w:r>
          </w:p>
          <w:p w14:paraId="745D55B4"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Inciso reformado DOF 10-02-2014</w:t>
            </w:r>
          </w:p>
          <w:p w14:paraId="3BADC2D7" w14:textId="77777777" w:rsidR="007C1561" w:rsidRPr="007C1561" w:rsidRDefault="007C1561" w:rsidP="008F0635">
            <w:pPr>
              <w:pStyle w:val="Texto"/>
              <w:spacing w:after="0" w:line="240" w:lineRule="auto"/>
              <w:ind w:firstLine="0"/>
              <w:rPr>
                <w:sz w:val="16"/>
                <w:szCs w:val="16"/>
              </w:rPr>
            </w:pPr>
          </w:p>
          <w:p w14:paraId="1418940A" w14:textId="77777777" w:rsidR="007C1561" w:rsidRPr="007C1561" w:rsidRDefault="007C1561" w:rsidP="008F0635">
            <w:pPr>
              <w:pStyle w:val="Texto"/>
              <w:spacing w:after="0" w:line="240" w:lineRule="auto"/>
              <w:ind w:firstLine="0"/>
              <w:rPr>
                <w:sz w:val="16"/>
                <w:szCs w:val="16"/>
              </w:rPr>
            </w:pPr>
            <w:r w:rsidRPr="007C1561">
              <w:rPr>
                <w:sz w:val="16"/>
                <w:szCs w:val="16"/>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14:paraId="0DF4069F"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reformado DOF 10-02-2014</w:t>
            </w:r>
          </w:p>
          <w:p w14:paraId="65AEC412" w14:textId="77777777" w:rsidR="007C1561" w:rsidRPr="007C1561" w:rsidRDefault="007C1561" w:rsidP="008F0635">
            <w:pPr>
              <w:pStyle w:val="Texto"/>
              <w:spacing w:after="0" w:line="240" w:lineRule="auto"/>
              <w:ind w:firstLine="0"/>
              <w:rPr>
                <w:sz w:val="16"/>
                <w:szCs w:val="16"/>
              </w:rPr>
            </w:pPr>
          </w:p>
          <w:p w14:paraId="7CA4DD39" w14:textId="77777777" w:rsidR="007C1561" w:rsidRPr="007C1561" w:rsidRDefault="007C1561" w:rsidP="008F0635">
            <w:pPr>
              <w:pStyle w:val="Texto"/>
              <w:spacing w:after="0" w:line="240" w:lineRule="auto"/>
              <w:ind w:firstLine="0"/>
              <w:rPr>
                <w:bCs/>
                <w:sz w:val="16"/>
                <w:szCs w:val="16"/>
              </w:rPr>
            </w:pPr>
            <w:r w:rsidRPr="007C1561">
              <w:rPr>
                <w:b/>
                <w:bCs/>
                <w:sz w:val="16"/>
                <w:szCs w:val="16"/>
              </w:rPr>
              <w:lastRenderedPageBreak/>
              <w:t>Apartado C.</w:t>
            </w:r>
            <w:r w:rsidRPr="007C1561">
              <w:rPr>
                <w:bCs/>
                <w:sz w:val="16"/>
                <w:szCs w:val="16"/>
              </w:rPr>
              <w:t xml:space="preserve"> En la propaganda política o electoral que difundan los partidos y candidatos deberán abstenerse de expresiones que calumnien a las personas.</w:t>
            </w:r>
          </w:p>
          <w:p w14:paraId="5BC7C91E"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reformado DOF 10-02-2014</w:t>
            </w:r>
          </w:p>
          <w:p w14:paraId="1A7B7604" w14:textId="77777777" w:rsidR="007C1561" w:rsidRPr="007C1561" w:rsidRDefault="007C1561" w:rsidP="008F0635">
            <w:pPr>
              <w:pStyle w:val="Texto"/>
              <w:spacing w:after="0" w:line="240" w:lineRule="auto"/>
              <w:ind w:firstLine="0"/>
              <w:rPr>
                <w:sz w:val="16"/>
                <w:szCs w:val="16"/>
              </w:rPr>
            </w:pPr>
          </w:p>
          <w:p w14:paraId="0D6B436F" w14:textId="77777777" w:rsidR="007C1561" w:rsidRPr="007C1561" w:rsidRDefault="007C1561" w:rsidP="008F0635">
            <w:pPr>
              <w:pStyle w:val="Texto"/>
              <w:spacing w:after="0" w:line="240" w:lineRule="auto"/>
              <w:ind w:firstLine="0"/>
              <w:rPr>
                <w:sz w:val="16"/>
                <w:szCs w:val="16"/>
              </w:rPr>
            </w:pPr>
            <w:r w:rsidRPr="007C1561">
              <w:rPr>
                <w:sz w:val="16"/>
                <w:szCs w:val="16"/>
              </w:rPr>
              <w:t>Durante el tiempo que comprendan las campañas electorales federales y locales y hasta la conclusión de la respectiva jornada comicial,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14:paraId="6706B3D7" w14:textId="77777777" w:rsidR="007C1561" w:rsidRPr="007C1561" w:rsidRDefault="007C1561" w:rsidP="008F0635">
            <w:pPr>
              <w:pStyle w:val="Texto"/>
              <w:spacing w:after="0" w:line="240" w:lineRule="auto"/>
              <w:ind w:firstLine="0"/>
              <w:rPr>
                <w:sz w:val="16"/>
                <w:szCs w:val="16"/>
              </w:rPr>
            </w:pPr>
          </w:p>
          <w:p w14:paraId="072E39FE" w14:textId="77777777" w:rsidR="007C1561" w:rsidRPr="007C1561" w:rsidRDefault="007C1561" w:rsidP="008F0635">
            <w:pPr>
              <w:pStyle w:val="Texto"/>
              <w:spacing w:after="0" w:line="240" w:lineRule="auto"/>
              <w:ind w:firstLine="0"/>
              <w:rPr>
                <w:bCs/>
                <w:sz w:val="16"/>
                <w:szCs w:val="16"/>
              </w:rPr>
            </w:pPr>
            <w:r w:rsidRPr="007C1561">
              <w:rPr>
                <w:b/>
                <w:bCs/>
                <w:sz w:val="16"/>
                <w:szCs w:val="16"/>
              </w:rPr>
              <w:t>Apartado D.</w:t>
            </w:r>
            <w:r w:rsidRPr="007C1561">
              <w:rPr>
                <w:bCs/>
                <w:sz w:val="16"/>
                <w:szCs w:val="16"/>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14:paraId="1373748E"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Apartado reformado DOF 10-02-2014</w:t>
            </w:r>
          </w:p>
          <w:p w14:paraId="4F4B36AA" w14:textId="77777777" w:rsidR="007C1561" w:rsidRPr="007C1561" w:rsidRDefault="007C1561" w:rsidP="008F0635">
            <w:pPr>
              <w:pStyle w:val="Texto"/>
              <w:spacing w:after="0" w:line="240" w:lineRule="auto"/>
              <w:ind w:firstLine="0"/>
              <w:rPr>
                <w:sz w:val="16"/>
                <w:szCs w:val="16"/>
              </w:rPr>
            </w:pPr>
          </w:p>
          <w:p w14:paraId="137CF1C0" w14:textId="77777777" w:rsidR="007C1561" w:rsidRPr="007C1561" w:rsidRDefault="007C1561" w:rsidP="008F0635">
            <w:pPr>
              <w:pStyle w:val="Texto"/>
              <w:spacing w:after="0" w:line="240" w:lineRule="auto"/>
              <w:ind w:firstLine="0"/>
              <w:rPr>
                <w:bCs/>
                <w:sz w:val="16"/>
                <w:szCs w:val="16"/>
              </w:rPr>
            </w:pPr>
            <w:r w:rsidRPr="007C1561">
              <w:rPr>
                <w:b/>
                <w:bCs/>
                <w:sz w:val="16"/>
                <w:szCs w:val="16"/>
              </w:rPr>
              <w:t xml:space="preserve">IV. </w:t>
            </w:r>
            <w:r w:rsidRPr="007C1561">
              <w:rPr>
                <w:b/>
                <w:bCs/>
                <w:sz w:val="16"/>
                <w:szCs w:val="16"/>
              </w:rPr>
              <w:tab/>
            </w:r>
            <w:r w:rsidRPr="007C1561">
              <w:rPr>
                <w:bCs/>
                <w:sz w:val="16"/>
                <w:szCs w:val="16"/>
              </w:rPr>
              <w:t>La ley establecerá los requisitos y las formas de realización de los procesos de selección y postulación de candidatos a cargos de elección popular, así como las reglas para las precampañas y las campañas electorales.</w:t>
            </w:r>
          </w:p>
          <w:p w14:paraId="3B530BFF"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reformado DOF 10-02-2014</w:t>
            </w:r>
          </w:p>
          <w:p w14:paraId="7C0006C8" w14:textId="77777777" w:rsidR="007C1561" w:rsidRPr="007C1561" w:rsidRDefault="007C1561" w:rsidP="008F0635">
            <w:pPr>
              <w:pStyle w:val="Texto"/>
              <w:spacing w:after="0" w:line="240" w:lineRule="auto"/>
              <w:ind w:firstLine="0"/>
              <w:rPr>
                <w:sz w:val="16"/>
                <w:szCs w:val="16"/>
              </w:rPr>
            </w:pPr>
          </w:p>
          <w:p w14:paraId="28111BFF" w14:textId="77777777" w:rsidR="007C1561" w:rsidRPr="007C1561" w:rsidRDefault="007C1561" w:rsidP="008F0635">
            <w:pPr>
              <w:pStyle w:val="Texto"/>
              <w:spacing w:after="0" w:line="240" w:lineRule="auto"/>
              <w:ind w:firstLine="0"/>
              <w:rPr>
                <w:sz w:val="16"/>
                <w:szCs w:val="16"/>
              </w:rPr>
            </w:pPr>
            <w:r w:rsidRPr="007C1561">
              <w:rPr>
                <w:sz w:val="16"/>
                <w:szCs w:val="16"/>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336BCA7F" w14:textId="77777777" w:rsidR="007C1561" w:rsidRPr="007C1561" w:rsidRDefault="007C1561" w:rsidP="008F0635">
            <w:pPr>
              <w:pStyle w:val="Texto"/>
              <w:spacing w:after="0" w:line="240" w:lineRule="auto"/>
              <w:ind w:firstLine="0"/>
              <w:rPr>
                <w:sz w:val="16"/>
                <w:szCs w:val="16"/>
              </w:rPr>
            </w:pPr>
          </w:p>
          <w:p w14:paraId="49444134" w14:textId="77777777" w:rsidR="007C1561" w:rsidRPr="007C1561" w:rsidRDefault="007C1561" w:rsidP="008F0635">
            <w:pPr>
              <w:pStyle w:val="Texto"/>
              <w:spacing w:after="0" w:line="240" w:lineRule="auto"/>
              <w:ind w:firstLine="0"/>
              <w:rPr>
                <w:sz w:val="16"/>
                <w:szCs w:val="16"/>
              </w:rPr>
            </w:pPr>
            <w:r w:rsidRPr="007C1561">
              <w:rPr>
                <w:sz w:val="16"/>
                <w:szCs w:val="16"/>
              </w:rPr>
              <w:t>La violación a estas disposiciones por los partidos o cualquier otra persona física o moral será sancionada conforme a la ley.</w:t>
            </w:r>
          </w:p>
          <w:p w14:paraId="5A864447" w14:textId="77777777" w:rsidR="007C1561" w:rsidRPr="007C1561" w:rsidRDefault="007C1561" w:rsidP="008F0635">
            <w:pPr>
              <w:pStyle w:val="Texto"/>
              <w:spacing w:after="0" w:line="240" w:lineRule="auto"/>
              <w:ind w:firstLine="0"/>
              <w:rPr>
                <w:sz w:val="16"/>
                <w:szCs w:val="16"/>
              </w:rPr>
            </w:pPr>
          </w:p>
          <w:p w14:paraId="6BF63035" w14:textId="77777777" w:rsidR="007C1561" w:rsidRPr="007C1561" w:rsidRDefault="007C1561" w:rsidP="008F0635">
            <w:pPr>
              <w:pStyle w:val="Texto"/>
              <w:spacing w:after="0" w:line="240" w:lineRule="auto"/>
              <w:ind w:firstLine="0"/>
              <w:rPr>
                <w:bCs/>
                <w:sz w:val="16"/>
                <w:szCs w:val="16"/>
              </w:rPr>
            </w:pPr>
            <w:r w:rsidRPr="007C1561">
              <w:rPr>
                <w:b/>
                <w:bCs/>
                <w:sz w:val="16"/>
                <w:szCs w:val="16"/>
              </w:rPr>
              <w:t xml:space="preserve">V. </w:t>
            </w:r>
            <w:r w:rsidRPr="007C1561">
              <w:rPr>
                <w:b/>
                <w:bCs/>
                <w:sz w:val="16"/>
                <w:szCs w:val="16"/>
              </w:rPr>
              <w:tab/>
            </w:r>
            <w:r w:rsidRPr="007C1561">
              <w:rPr>
                <w:bCs/>
                <w:sz w:val="16"/>
                <w:szCs w:val="16"/>
              </w:rPr>
              <w:t>La organización de las elecciones es una función estatal que se realiza a través del Instituto Nacional Electoral y de los organismos públicos locales, en los términos que establece esta Constitución.</w:t>
            </w:r>
          </w:p>
          <w:p w14:paraId="5EA447FB" w14:textId="77777777" w:rsidR="007C1561" w:rsidRPr="007C1561" w:rsidRDefault="007C1561" w:rsidP="008F0635">
            <w:pPr>
              <w:pStyle w:val="Texto"/>
              <w:spacing w:after="0" w:line="240" w:lineRule="auto"/>
              <w:ind w:firstLine="0"/>
              <w:rPr>
                <w:bCs/>
                <w:sz w:val="16"/>
                <w:szCs w:val="16"/>
              </w:rPr>
            </w:pPr>
          </w:p>
          <w:p w14:paraId="5F6A4338" w14:textId="77777777" w:rsidR="007C1561" w:rsidRPr="007C1561" w:rsidRDefault="007C1561" w:rsidP="008F0635">
            <w:pPr>
              <w:pStyle w:val="Texto"/>
              <w:spacing w:after="0" w:line="240" w:lineRule="auto"/>
              <w:ind w:firstLine="0"/>
              <w:rPr>
                <w:bCs/>
                <w:sz w:val="16"/>
                <w:szCs w:val="16"/>
              </w:rPr>
            </w:pPr>
            <w:r w:rsidRPr="007C1561">
              <w:rPr>
                <w:b/>
                <w:bCs/>
                <w:sz w:val="16"/>
                <w:szCs w:val="16"/>
              </w:rPr>
              <w:t>Apartado A.</w:t>
            </w:r>
            <w:r w:rsidRPr="007C1561">
              <w:rPr>
                <w:bCs/>
                <w:sz w:val="16"/>
                <w:szCs w:val="16"/>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14:paraId="0AA1AFC9" w14:textId="77777777" w:rsidR="007C1561" w:rsidRPr="007C1561" w:rsidRDefault="007C1561" w:rsidP="008F0635">
            <w:pPr>
              <w:pStyle w:val="Texto"/>
              <w:spacing w:after="0" w:line="240" w:lineRule="auto"/>
              <w:ind w:firstLine="0"/>
              <w:rPr>
                <w:bCs/>
                <w:sz w:val="16"/>
                <w:szCs w:val="16"/>
              </w:rPr>
            </w:pPr>
          </w:p>
          <w:p w14:paraId="77E16FD5" w14:textId="77777777" w:rsidR="007C1561" w:rsidRPr="007C1561" w:rsidRDefault="007C1561" w:rsidP="008F0635">
            <w:pPr>
              <w:pStyle w:val="Texto"/>
              <w:spacing w:after="0" w:line="240" w:lineRule="auto"/>
              <w:ind w:firstLine="0"/>
              <w:rPr>
                <w:bCs/>
                <w:sz w:val="16"/>
                <w:szCs w:val="16"/>
              </w:rPr>
            </w:pPr>
            <w:r w:rsidRPr="007C1561">
              <w:rPr>
                <w:bCs/>
                <w:sz w:val="16"/>
                <w:szCs w:val="16"/>
              </w:rPr>
              <w:t xml:space="preserve">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w:t>
            </w:r>
            <w:r w:rsidRPr="007C1561">
              <w:rPr>
                <w:bCs/>
                <w:sz w:val="16"/>
                <w:szCs w:val="16"/>
              </w:rPr>
              <w:lastRenderedPageBreak/>
              <w:t>organización y funcionamiento de los órganos, las relaciones de mando entre éstos, así como la relación con los organismos públicos locales. Los órganos ejecutivos y técnicos dispondrán del personal calificado necesario para el ejercicio de sus atribuciones. Una Contraloría General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14:paraId="1E8C38F7" w14:textId="77777777" w:rsidR="007C1561" w:rsidRPr="007C1561" w:rsidRDefault="007C1561" w:rsidP="008F0635">
            <w:pPr>
              <w:pStyle w:val="Texto"/>
              <w:spacing w:after="0" w:line="240" w:lineRule="auto"/>
              <w:ind w:firstLine="0"/>
              <w:rPr>
                <w:bCs/>
                <w:sz w:val="16"/>
                <w:szCs w:val="16"/>
              </w:rPr>
            </w:pPr>
          </w:p>
          <w:p w14:paraId="04721581" w14:textId="77777777" w:rsidR="007C1561" w:rsidRPr="007C1561" w:rsidRDefault="007C1561" w:rsidP="008F0635">
            <w:pPr>
              <w:pStyle w:val="Texto"/>
              <w:spacing w:after="0" w:line="240" w:lineRule="auto"/>
              <w:ind w:firstLine="0"/>
              <w:rPr>
                <w:bCs/>
                <w:sz w:val="16"/>
                <w:szCs w:val="16"/>
              </w:rPr>
            </w:pPr>
            <w:r w:rsidRPr="007C1561">
              <w:rPr>
                <w:bCs/>
                <w:sz w:val="16"/>
                <w:szCs w:val="16"/>
              </w:rPr>
              <w:t>Las sesiones de todos los órganos colegiados de dirección serán públicas en los términos que señale la ley.</w:t>
            </w:r>
          </w:p>
          <w:p w14:paraId="27AFAB10" w14:textId="77777777" w:rsidR="007C1561" w:rsidRPr="007C1561" w:rsidRDefault="007C1561" w:rsidP="008F0635">
            <w:pPr>
              <w:pStyle w:val="Texto"/>
              <w:spacing w:after="0" w:line="240" w:lineRule="auto"/>
              <w:ind w:firstLine="0"/>
              <w:rPr>
                <w:bCs/>
                <w:sz w:val="16"/>
                <w:szCs w:val="16"/>
              </w:rPr>
            </w:pPr>
          </w:p>
          <w:p w14:paraId="19425D4E" w14:textId="77777777" w:rsidR="007C1561" w:rsidRPr="007C1561" w:rsidRDefault="007C1561" w:rsidP="008F0635">
            <w:pPr>
              <w:pStyle w:val="Texto"/>
              <w:spacing w:after="0" w:line="240" w:lineRule="auto"/>
              <w:ind w:firstLine="0"/>
              <w:rPr>
                <w:bCs/>
                <w:sz w:val="16"/>
                <w:szCs w:val="16"/>
              </w:rPr>
            </w:pPr>
            <w:r w:rsidRPr="007C1561">
              <w:rPr>
                <w:bCs/>
                <w:sz w:val="16"/>
                <w:szCs w:val="16"/>
              </w:rPr>
              <w:t>El Instituto contará con una oficialía electoral investida de fé pública para actos de naturaleza electoral, cuyas atribuciones y funcionamiento serán reguladas por la ley.</w:t>
            </w:r>
          </w:p>
          <w:p w14:paraId="220240AB" w14:textId="77777777" w:rsidR="007C1561" w:rsidRPr="007C1561" w:rsidRDefault="007C1561" w:rsidP="008F0635">
            <w:pPr>
              <w:pStyle w:val="Texto"/>
              <w:spacing w:after="0" w:line="240" w:lineRule="auto"/>
              <w:ind w:firstLine="0"/>
              <w:rPr>
                <w:bCs/>
                <w:sz w:val="16"/>
                <w:szCs w:val="16"/>
              </w:rPr>
            </w:pPr>
          </w:p>
          <w:p w14:paraId="4B77B6F6" w14:textId="77777777" w:rsidR="007C1561" w:rsidRPr="007C1561" w:rsidRDefault="007C1561" w:rsidP="008F0635">
            <w:pPr>
              <w:pStyle w:val="Texto"/>
              <w:spacing w:after="0" w:line="240" w:lineRule="auto"/>
              <w:ind w:firstLine="0"/>
              <w:rPr>
                <w:bCs/>
                <w:sz w:val="16"/>
                <w:szCs w:val="16"/>
              </w:rPr>
            </w:pPr>
            <w:r w:rsidRPr="007C1561">
              <w:rPr>
                <w:bCs/>
                <w:sz w:val="16"/>
                <w:szCs w:val="16"/>
              </w:rPr>
              <w:t>El consejero Presidente y los consejeros electorales durarán en su cargo nueve años y no podrán ser reelectos. Serán electos por el voto de las dos terceras partes de los miembros presentes de la Cámara de Diputados, mediante el siguiente procedimiento:</w:t>
            </w:r>
          </w:p>
          <w:p w14:paraId="4AB2E936" w14:textId="77777777" w:rsidR="007C1561" w:rsidRPr="007C1561" w:rsidRDefault="007C1561" w:rsidP="008F0635">
            <w:pPr>
              <w:pStyle w:val="Texto"/>
              <w:spacing w:after="0" w:line="240" w:lineRule="auto"/>
              <w:ind w:firstLine="0"/>
              <w:rPr>
                <w:bCs/>
                <w:sz w:val="16"/>
                <w:szCs w:val="16"/>
              </w:rPr>
            </w:pPr>
          </w:p>
          <w:p w14:paraId="4CA9A165" w14:textId="77777777" w:rsidR="007C1561" w:rsidRPr="007C1561" w:rsidRDefault="007C1561" w:rsidP="008F0635">
            <w:pPr>
              <w:pStyle w:val="Texto"/>
              <w:spacing w:after="0" w:line="240" w:lineRule="auto"/>
              <w:ind w:firstLine="0"/>
              <w:rPr>
                <w:bCs/>
                <w:sz w:val="16"/>
                <w:szCs w:val="16"/>
              </w:rPr>
            </w:pPr>
            <w:r w:rsidRPr="007C1561">
              <w:rPr>
                <w:b/>
                <w:bCs/>
                <w:sz w:val="16"/>
                <w:szCs w:val="16"/>
              </w:rPr>
              <w:t>a)</w:t>
            </w:r>
            <w:r w:rsidRPr="007C1561">
              <w:rPr>
                <w:b/>
                <w:bCs/>
                <w:sz w:val="16"/>
                <w:szCs w:val="16"/>
              </w:rPr>
              <w:tab/>
            </w:r>
            <w:r w:rsidRPr="007C1561">
              <w:rPr>
                <w:bCs/>
                <w:sz w:val="16"/>
                <w:szCs w:val="16"/>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14:paraId="22A1854C" w14:textId="77777777" w:rsidR="007C1561" w:rsidRPr="007C1561" w:rsidRDefault="007C1561" w:rsidP="008F0635">
            <w:pPr>
              <w:pStyle w:val="Texto"/>
              <w:spacing w:after="0" w:line="240" w:lineRule="auto"/>
              <w:ind w:firstLine="0"/>
              <w:rPr>
                <w:b/>
                <w:bCs/>
                <w:sz w:val="16"/>
                <w:szCs w:val="16"/>
              </w:rPr>
            </w:pPr>
          </w:p>
          <w:p w14:paraId="298373C7" w14:textId="77777777" w:rsidR="007C1561" w:rsidRPr="007C1561" w:rsidRDefault="007C1561" w:rsidP="008F0635">
            <w:pPr>
              <w:pStyle w:val="Texto"/>
              <w:spacing w:after="0" w:line="240" w:lineRule="auto"/>
              <w:ind w:firstLine="0"/>
              <w:rPr>
                <w:bCs/>
                <w:sz w:val="16"/>
                <w:szCs w:val="16"/>
              </w:rPr>
            </w:pPr>
            <w:r w:rsidRPr="007C1561">
              <w:rPr>
                <w:b/>
                <w:bCs/>
                <w:sz w:val="16"/>
                <w:szCs w:val="16"/>
              </w:rPr>
              <w:t>b)</w:t>
            </w:r>
            <w:r w:rsidRPr="007C1561">
              <w:rPr>
                <w:b/>
                <w:bCs/>
                <w:sz w:val="16"/>
                <w:szCs w:val="16"/>
              </w:rPr>
              <w:tab/>
            </w:r>
            <w:r w:rsidRPr="007C1561">
              <w:rPr>
                <w:bCs/>
                <w:sz w:val="16"/>
                <w:szCs w:val="16"/>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14:paraId="32FD517E" w14:textId="77777777" w:rsidR="007C1561" w:rsidRPr="007C1561" w:rsidRDefault="007C1561" w:rsidP="008F0635">
            <w:pPr>
              <w:pStyle w:val="Texto"/>
              <w:spacing w:after="0" w:line="240" w:lineRule="auto"/>
              <w:ind w:firstLine="0"/>
              <w:rPr>
                <w:bCs/>
                <w:sz w:val="16"/>
                <w:szCs w:val="16"/>
              </w:rPr>
            </w:pPr>
          </w:p>
          <w:p w14:paraId="3B2C0B17" w14:textId="77777777" w:rsidR="007C1561" w:rsidRPr="007C1561" w:rsidRDefault="007C1561" w:rsidP="008F0635">
            <w:pPr>
              <w:pStyle w:val="Texto"/>
              <w:spacing w:after="0" w:line="240" w:lineRule="auto"/>
              <w:ind w:firstLine="0"/>
              <w:rPr>
                <w:bCs/>
                <w:sz w:val="16"/>
                <w:szCs w:val="16"/>
              </w:rPr>
            </w:pPr>
            <w:r w:rsidRPr="007C1561">
              <w:rPr>
                <w:b/>
                <w:bCs/>
                <w:sz w:val="16"/>
                <w:szCs w:val="16"/>
              </w:rPr>
              <w:t>c)</w:t>
            </w:r>
            <w:r w:rsidRPr="007C1561">
              <w:rPr>
                <w:b/>
                <w:bCs/>
                <w:sz w:val="16"/>
                <w:szCs w:val="16"/>
              </w:rPr>
              <w:tab/>
            </w:r>
            <w:r w:rsidRPr="007C1561">
              <w:rPr>
                <w:bCs/>
                <w:sz w:val="16"/>
                <w:szCs w:val="16"/>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14:paraId="23B253AA" w14:textId="77777777" w:rsidR="007C1561" w:rsidRPr="007C1561" w:rsidRDefault="007C1561" w:rsidP="008F0635">
            <w:pPr>
              <w:pStyle w:val="Texto"/>
              <w:spacing w:after="0" w:line="240" w:lineRule="auto"/>
              <w:ind w:firstLine="0"/>
              <w:rPr>
                <w:bCs/>
                <w:sz w:val="16"/>
                <w:szCs w:val="16"/>
              </w:rPr>
            </w:pPr>
          </w:p>
          <w:p w14:paraId="0B40603A" w14:textId="77777777" w:rsidR="007C1561" w:rsidRPr="007C1561" w:rsidRDefault="007C1561" w:rsidP="008F0635">
            <w:pPr>
              <w:pStyle w:val="Texto"/>
              <w:spacing w:after="0" w:line="240" w:lineRule="auto"/>
              <w:ind w:firstLine="0"/>
              <w:rPr>
                <w:bCs/>
                <w:sz w:val="16"/>
                <w:szCs w:val="16"/>
              </w:rPr>
            </w:pPr>
            <w:r w:rsidRPr="007C1561">
              <w:rPr>
                <w:b/>
                <w:bCs/>
                <w:sz w:val="16"/>
                <w:szCs w:val="16"/>
              </w:rPr>
              <w:t>d)</w:t>
            </w:r>
            <w:r w:rsidRPr="007C1561">
              <w:rPr>
                <w:b/>
                <w:bCs/>
                <w:sz w:val="16"/>
                <w:szCs w:val="16"/>
              </w:rPr>
              <w:tab/>
            </w:r>
            <w:r w:rsidRPr="007C1561">
              <w:rPr>
                <w:bCs/>
                <w:sz w:val="16"/>
                <w:szCs w:val="16"/>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14:paraId="3FB83EC7" w14:textId="77777777" w:rsidR="007C1561" w:rsidRPr="007C1561" w:rsidRDefault="007C1561" w:rsidP="008F0635">
            <w:pPr>
              <w:pStyle w:val="Texto"/>
              <w:spacing w:after="0" w:line="240" w:lineRule="auto"/>
              <w:ind w:firstLine="0"/>
              <w:rPr>
                <w:bCs/>
                <w:sz w:val="16"/>
                <w:szCs w:val="16"/>
              </w:rPr>
            </w:pPr>
          </w:p>
          <w:p w14:paraId="1A4D2A7E" w14:textId="77777777" w:rsidR="007C1561" w:rsidRPr="007C1561" w:rsidRDefault="007C1561" w:rsidP="008F0635">
            <w:pPr>
              <w:pStyle w:val="Texto"/>
              <w:spacing w:after="0" w:line="240" w:lineRule="auto"/>
              <w:ind w:firstLine="0"/>
              <w:rPr>
                <w:bCs/>
                <w:sz w:val="16"/>
                <w:szCs w:val="16"/>
              </w:rPr>
            </w:pPr>
            <w:r w:rsidRPr="007C1561">
              <w:rPr>
                <w:b/>
                <w:bCs/>
                <w:sz w:val="16"/>
                <w:szCs w:val="16"/>
              </w:rPr>
              <w:t>e)</w:t>
            </w:r>
            <w:r w:rsidRPr="007C1561">
              <w:rPr>
                <w:b/>
                <w:bCs/>
                <w:sz w:val="16"/>
                <w:szCs w:val="16"/>
              </w:rPr>
              <w:tab/>
            </w:r>
            <w:r w:rsidRPr="007C1561">
              <w:rPr>
                <w:bCs/>
                <w:sz w:val="16"/>
                <w:szCs w:val="16"/>
              </w:rPr>
              <w:t xml:space="preserve">Al vencimiento del plazo fijado en el acuerdo referido en el inciso a), sin que se hubiere concretado la elección en los términos de los incisos c) y d), el Pleno de la Suprema Corte de Justicia de la </w:t>
            </w:r>
            <w:r w:rsidRPr="007C1561">
              <w:rPr>
                <w:bCs/>
                <w:sz w:val="16"/>
                <w:szCs w:val="16"/>
              </w:rPr>
              <w:lastRenderedPageBreak/>
              <w:t>Nación realizará, en sesión pública, la designación mediante insaculación de la lista conformada por el comité de evaluación.</w:t>
            </w:r>
          </w:p>
          <w:p w14:paraId="1D63E138" w14:textId="77777777" w:rsidR="007C1561" w:rsidRPr="007C1561" w:rsidRDefault="007C1561" w:rsidP="008F0635">
            <w:pPr>
              <w:pStyle w:val="Texto"/>
              <w:spacing w:after="0" w:line="240" w:lineRule="auto"/>
              <w:ind w:firstLine="0"/>
              <w:rPr>
                <w:bCs/>
                <w:sz w:val="16"/>
                <w:szCs w:val="16"/>
              </w:rPr>
            </w:pPr>
          </w:p>
          <w:p w14:paraId="1BC3D2B9" w14:textId="77777777" w:rsidR="007C1561" w:rsidRPr="007C1561" w:rsidRDefault="007C1561" w:rsidP="008F0635">
            <w:pPr>
              <w:pStyle w:val="Texto"/>
              <w:spacing w:after="0" w:line="240" w:lineRule="auto"/>
              <w:ind w:firstLine="0"/>
              <w:rPr>
                <w:bCs/>
                <w:sz w:val="16"/>
                <w:szCs w:val="16"/>
              </w:rPr>
            </w:pPr>
            <w:r w:rsidRPr="007C1561">
              <w:rPr>
                <w:bCs/>
                <w:sz w:val="16"/>
                <w:szCs w:val="16"/>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14:paraId="4277D195" w14:textId="77777777" w:rsidR="007C1561" w:rsidRPr="007C1561" w:rsidRDefault="007C1561" w:rsidP="008F0635">
            <w:pPr>
              <w:pStyle w:val="Texto"/>
              <w:spacing w:after="0" w:line="240" w:lineRule="auto"/>
              <w:ind w:firstLine="0"/>
              <w:rPr>
                <w:bCs/>
                <w:sz w:val="16"/>
                <w:szCs w:val="16"/>
              </w:rPr>
            </w:pPr>
          </w:p>
          <w:p w14:paraId="09B01AD2" w14:textId="77777777" w:rsidR="007C1561" w:rsidRPr="007C1561" w:rsidRDefault="007C1561" w:rsidP="008F0635">
            <w:pPr>
              <w:pStyle w:val="Texto"/>
              <w:spacing w:after="0" w:line="240" w:lineRule="auto"/>
              <w:ind w:firstLine="0"/>
              <w:rPr>
                <w:bCs/>
                <w:sz w:val="16"/>
                <w:szCs w:val="16"/>
              </w:rPr>
            </w:pPr>
            <w:r w:rsidRPr="007C1561">
              <w:rPr>
                <w:bCs/>
                <w:sz w:val="16"/>
                <w:szCs w:val="16"/>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14:paraId="4401AE06" w14:textId="77777777" w:rsidR="007C1561" w:rsidRPr="007C1561" w:rsidRDefault="007C1561" w:rsidP="008F0635">
            <w:pPr>
              <w:pStyle w:val="Texto"/>
              <w:spacing w:after="0" w:line="240" w:lineRule="auto"/>
              <w:ind w:firstLine="0"/>
              <w:rPr>
                <w:bCs/>
                <w:sz w:val="16"/>
                <w:szCs w:val="16"/>
              </w:rPr>
            </w:pPr>
          </w:p>
          <w:p w14:paraId="0F7DFDD1" w14:textId="77777777" w:rsidR="007C1561" w:rsidRPr="007C1561" w:rsidRDefault="007C1561" w:rsidP="008F0635">
            <w:pPr>
              <w:pStyle w:val="Texto"/>
              <w:spacing w:after="0" w:line="240" w:lineRule="auto"/>
              <w:ind w:firstLine="0"/>
              <w:rPr>
                <w:bCs/>
                <w:sz w:val="16"/>
                <w:szCs w:val="16"/>
              </w:rPr>
            </w:pPr>
            <w:r w:rsidRPr="007C1561">
              <w:rPr>
                <w:bCs/>
                <w:sz w:val="16"/>
                <w:szCs w:val="16"/>
              </w:rPr>
              <w:t>El titular de la Contraloría General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entidad de fiscalización superior de la Federación.</w:t>
            </w:r>
          </w:p>
          <w:p w14:paraId="6F7EE209" w14:textId="77777777" w:rsidR="007C1561" w:rsidRPr="007C1561" w:rsidRDefault="007C1561" w:rsidP="008F0635">
            <w:pPr>
              <w:pStyle w:val="Texto"/>
              <w:spacing w:after="0" w:line="240" w:lineRule="auto"/>
              <w:ind w:firstLine="0"/>
              <w:rPr>
                <w:bCs/>
                <w:sz w:val="16"/>
                <w:szCs w:val="16"/>
              </w:rPr>
            </w:pPr>
          </w:p>
          <w:p w14:paraId="71B26C6D" w14:textId="77777777" w:rsidR="007C1561" w:rsidRPr="007C1561" w:rsidRDefault="007C1561" w:rsidP="008F0635">
            <w:pPr>
              <w:pStyle w:val="Texto"/>
              <w:spacing w:after="0" w:line="240" w:lineRule="auto"/>
              <w:ind w:firstLine="0"/>
              <w:rPr>
                <w:bCs/>
                <w:sz w:val="16"/>
                <w:szCs w:val="16"/>
              </w:rPr>
            </w:pPr>
            <w:r w:rsidRPr="007C1561">
              <w:rPr>
                <w:bCs/>
                <w:sz w:val="16"/>
                <w:szCs w:val="16"/>
              </w:rPr>
              <w:t>El Secretario Ejecutivo será nombrado con el voto de las dos terceras partes del Consejo General a propuesta de su Presidente.</w:t>
            </w:r>
          </w:p>
          <w:p w14:paraId="64F686DC" w14:textId="77777777" w:rsidR="007C1561" w:rsidRPr="007C1561" w:rsidRDefault="007C1561" w:rsidP="008F0635">
            <w:pPr>
              <w:pStyle w:val="Texto"/>
              <w:spacing w:after="0" w:line="240" w:lineRule="auto"/>
              <w:ind w:firstLine="0"/>
              <w:rPr>
                <w:bCs/>
                <w:sz w:val="16"/>
                <w:szCs w:val="16"/>
              </w:rPr>
            </w:pPr>
          </w:p>
          <w:p w14:paraId="60A08A19" w14:textId="77777777" w:rsidR="007C1561" w:rsidRPr="007C1561" w:rsidRDefault="007C1561" w:rsidP="008F0635">
            <w:pPr>
              <w:pStyle w:val="Texto"/>
              <w:spacing w:after="0" w:line="240" w:lineRule="auto"/>
              <w:ind w:firstLine="0"/>
              <w:rPr>
                <w:bCs/>
                <w:sz w:val="16"/>
                <w:szCs w:val="16"/>
              </w:rPr>
            </w:pPr>
            <w:r w:rsidRPr="007C1561">
              <w:rPr>
                <w:bCs/>
                <w:sz w:val="16"/>
                <w:szCs w:val="16"/>
              </w:rPr>
              <w:t>La ley establecerá los requisitos que deberán reunir para su designación el consejero Presidente del Consejo General, los consejeros electorales, el Contralor General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14:paraId="09DEDBAB" w14:textId="77777777" w:rsidR="007C1561" w:rsidRPr="007C1561" w:rsidRDefault="007C1561" w:rsidP="008F0635">
            <w:pPr>
              <w:pStyle w:val="Texto"/>
              <w:spacing w:after="0" w:line="240" w:lineRule="auto"/>
              <w:ind w:firstLine="0"/>
              <w:rPr>
                <w:bCs/>
                <w:sz w:val="16"/>
                <w:szCs w:val="16"/>
              </w:rPr>
            </w:pPr>
          </w:p>
          <w:p w14:paraId="459DE8E4" w14:textId="77777777" w:rsidR="007C1561" w:rsidRPr="007C1561" w:rsidRDefault="007C1561" w:rsidP="008F0635">
            <w:pPr>
              <w:pStyle w:val="Texto"/>
              <w:spacing w:after="0" w:line="240" w:lineRule="auto"/>
              <w:ind w:firstLine="0"/>
              <w:rPr>
                <w:bCs/>
                <w:sz w:val="16"/>
                <w:szCs w:val="16"/>
              </w:rPr>
            </w:pPr>
            <w:r w:rsidRPr="007C1561">
              <w:rPr>
                <w:bCs/>
                <w:sz w:val="16"/>
                <w:szCs w:val="16"/>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14:paraId="55FC4E64" w14:textId="77777777" w:rsidR="007C1561" w:rsidRPr="007C1561" w:rsidRDefault="007C1561" w:rsidP="008F0635">
            <w:pPr>
              <w:pStyle w:val="Texto"/>
              <w:spacing w:after="0" w:line="240" w:lineRule="auto"/>
              <w:ind w:firstLine="0"/>
              <w:rPr>
                <w:bCs/>
                <w:sz w:val="16"/>
                <w:szCs w:val="16"/>
              </w:rPr>
            </w:pPr>
          </w:p>
          <w:p w14:paraId="4B582AD1" w14:textId="77777777" w:rsidR="007C1561" w:rsidRPr="007C1561" w:rsidRDefault="007C1561" w:rsidP="008F0635">
            <w:pPr>
              <w:pStyle w:val="Texto"/>
              <w:spacing w:after="0" w:line="240" w:lineRule="auto"/>
              <w:ind w:firstLine="0"/>
              <w:rPr>
                <w:bCs/>
                <w:sz w:val="16"/>
                <w:szCs w:val="16"/>
              </w:rPr>
            </w:pPr>
            <w:r w:rsidRPr="007C1561">
              <w:rPr>
                <w:b/>
                <w:bCs/>
                <w:sz w:val="16"/>
                <w:szCs w:val="16"/>
              </w:rPr>
              <w:t>Apartado B.</w:t>
            </w:r>
            <w:r w:rsidRPr="007C1561">
              <w:rPr>
                <w:bCs/>
                <w:sz w:val="16"/>
                <w:szCs w:val="16"/>
              </w:rPr>
              <w:t xml:space="preserve"> Corresponde al Instituto Nacional Electoral en los términos que establecen esta Constitución y las leyes:</w:t>
            </w:r>
          </w:p>
          <w:p w14:paraId="106F81A0" w14:textId="77777777" w:rsidR="007C1561" w:rsidRPr="007C1561" w:rsidRDefault="007C1561" w:rsidP="008F0635">
            <w:pPr>
              <w:pStyle w:val="Texto"/>
              <w:spacing w:after="0" w:line="240" w:lineRule="auto"/>
              <w:ind w:firstLine="0"/>
              <w:rPr>
                <w:bCs/>
                <w:sz w:val="16"/>
                <w:szCs w:val="16"/>
              </w:rPr>
            </w:pPr>
          </w:p>
          <w:p w14:paraId="20CC879B" w14:textId="77777777" w:rsidR="007C1561" w:rsidRPr="007C1561" w:rsidRDefault="007C1561" w:rsidP="008F0635">
            <w:pPr>
              <w:pStyle w:val="Texto"/>
              <w:spacing w:after="0" w:line="240" w:lineRule="auto"/>
              <w:ind w:firstLine="0"/>
              <w:rPr>
                <w:bCs/>
                <w:sz w:val="16"/>
                <w:szCs w:val="16"/>
              </w:rPr>
            </w:pPr>
            <w:r w:rsidRPr="007C1561">
              <w:rPr>
                <w:b/>
                <w:bCs/>
                <w:sz w:val="16"/>
                <w:szCs w:val="16"/>
              </w:rPr>
              <w:t xml:space="preserve">a) </w:t>
            </w:r>
            <w:r w:rsidRPr="007C1561">
              <w:rPr>
                <w:b/>
                <w:bCs/>
                <w:sz w:val="16"/>
                <w:szCs w:val="16"/>
              </w:rPr>
              <w:tab/>
            </w:r>
            <w:r w:rsidRPr="007C1561">
              <w:rPr>
                <w:bCs/>
                <w:sz w:val="16"/>
                <w:szCs w:val="16"/>
              </w:rPr>
              <w:t>Para los procesos electorales federales y locales:</w:t>
            </w:r>
          </w:p>
          <w:p w14:paraId="617B0CCA" w14:textId="77777777" w:rsidR="007C1561" w:rsidRPr="007C1561" w:rsidRDefault="007C1561" w:rsidP="008F0635">
            <w:pPr>
              <w:pStyle w:val="Texto"/>
              <w:spacing w:after="0" w:line="240" w:lineRule="auto"/>
              <w:ind w:firstLine="0"/>
              <w:rPr>
                <w:b/>
                <w:bCs/>
                <w:sz w:val="16"/>
                <w:szCs w:val="16"/>
              </w:rPr>
            </w:pPr>
          </w:p>
          <w:p w14:paraId="48A68629" w14:textId="77777777" w:rsidR="007C1561" w:rsidRPr="007C1561" w:rsidRDefault="007C1561" w:rsidP="008F0635">
            <w:pPr>
              <w:pStyle w:val="Texto"/>
              <w:spacing w:after="0" w:line="240" w:lineRule="auto"/>
              <w:ind w:firstLine="0"/>
              <w:rPr>
                <w:bCs/>
                <w:sz w:val="16"/>
                <w:szCs w:val="16"/>
              </w:rPr>
            </w:pPr>
            <w:r w:rsidRPr="007C1561">
              <w:rPr>
                <w:b/>
                <w:bCs/>
                <w:sz w:val="16"/>
                <w:szCs w:val="16"/>
              </w:rPr>
              <w:t>1.</w:t>
            </w:r>
            <w:r w:rsidRPr="007C1561">
              <w:rPr>
                <w:b/>
                <w:bCs/>
                <w:sz w:val="16"/>
                <w:szCs w:val="16"/>
              </w:rPr>
              <w:tab/>
            </w:r>
            <w:r w:rsidRPr="007C1561">
              <w:rPr>
                <w:bCs/>
                <w:sz w:val="16"/>
                <w:szCs w:val="16"/>
              </w:rPr>
              <w:t>La capacitación electoral;</w:t>
            </w:r>
          </w:p>
          <w:p w14:paraId="3775B880" w14:textId="77777777" w:rsidR="007C1561" w:rsidRPr="007C1561" w:rsidRDefault="007C1561" w:rsidP="008F0635">
            <w:pPr>
              <w:pStyle w:val="Texto"/>
              <w:spacing w:after="0" w:line="240" w:lineRule="auto"/>
              <w:ind w:firstLine="0"/>
              <w:rPr>
                <w:b/>
                <w:bCs/>
                <w:sz w:val="16"/>
                <w:szCs w:val="16"/>
              </w:rPr>
            </w:pPr>
          </w:p>
          <w:p w14:paraId="3A33C5AA" w14:textId="77777777" w:rsidR="007C1561" w:rsidRPr="007C1561" w:rsidRDefault="007C1561" w:rsidP="008F0635">
            <w:pPr>
              <w:pStyle w:val="Texto"/>
              <w:spacing w:after="0" w:line="240" w:lineRule="auto"/>
              <w:ind w:firstLine="0"/>
              <w:rPr>
                <w:bCs/>
                <w:sz w:val="16"/>
                <w:szCs w:val="16"/>
              </w:rPr>
            </w:pPr>
            <w:r w:rsidRPr="007C1561">
              <w:rPr>
                <w:b/>
                <w:bCs/>
                <w:sz w:val="16"/>
                <w:szCs w:val="16"/>
              </w:rPr>
              <w:t>2.</w:t>
            </w:r>
            <w:r w:rsidRPr="007C1561">
              <w:rPr>
                <w:b/>
                <w:bCs/>
                <w:sz w:val="16"/>
                <w:szCs w:val="16"/>
              </w:rPr>
              <w:tab/>
            </w:r>
            <w:r w:rsidRPr="007C1561">
              <w:rPr>
                <w:bCs/>
                <w:sz w:val="16"/>
                <w:szCs w:val="16"/>
              </w:rPr>
              <w:t>La geografía electoral, así como el diseño y determinación de los distritos electorales y división del territorio en secciones electorales;</w:t>
            </w:r>
          </w:p>
          <w:p w14:paraId="6F32E951" w14:textId="77777777" w:rsidR="007C1561" w:rsidRPr="007C1561" w:rsidRDefault="007C1561" w:rsidP="008F0635">
            <w:pPr>
              <w:pStyle w:val="Texto"/>
              <w:spacing w:after="0" w:line="240" w:lineRule="auto"/>
              <w:ind w:firstLine="0"/>
              <w:rPr>
                <w:bCs/>
                <w:sz w:val="16"/>
                <w:szCs w:val="16"/>
              </w:rPr>
            </w:pPr>
          </w:p>
          <w:p w14:paraId="0F2DAB1C" w14:textId="77777777" w:rsidR="007C1561" w:rsidRPr="007C1561" w:rsidRDefault="007C1561" w:rsidP="008F0635">
            <w:pPr>
              <w:pStyle w:val="Texto"/>
              <w:spacing w:after="0" w:line="240" w:lineRule="auto"/>
              <w:ind w:firstLine="0"/>
              <w:rPr>
                <w:bCs/>
                <w:sz w:val="16"/>
                <w:szCs w:val="16"/>
              </w:rPr>
            </w:pPr>
            <w:r w:rsidRPr="007C1561">
              <w:rPr>
                <w:b/>
                <w:bCs/>
                <w:sz w:val="16"/>
                <w:szCs w:val="16"/>
              </w:rPr>
              <w:t>3.</w:t>
            </w:r>
            <w:r w:rsidRPr="007C1561">
              <w:rPr>
                <w:b/>
                <w:bCs/>
                <w:sz w:val="16"/>
                <w:szCs w:val="16"/>
              </w:rPr>
              <w:tab/>
            </w:r>
            <w:r w:rsidRPr="007C1561">
              <w:rPr>
                <w:bCs/>
                <w:sz w:val="16"/>
                <w:szCs w:val="16"/>
              </w:rPr>
              <w:t>El padrón y la lista de electores;</w:t>
            </w:r>
          </w:p>
          <w:p w14:paraId="660A0D30" w14:textId="77777777" w:rsidR="007C1561" w:rsidRPr="007C1561" w:rsidRDefault="007C1561" w:rsidP="008F0635">
            <w:pPr>
              <w:pStyle w:val="Texto"/>
              <w:spacing w:after="0" w:line="240" w:lineRule="auto"/>
              <w:ind w:firstLine="0"/>
              <w:rPr>
                <w:bCs/>
                <w:sz w:val="16"/>
                <w:szCs w:val="16"/>
              </w:rPr>
            </w:pPr>
          </w:p>
          <w:p w14:paraId="2AA8D73C" w14:textId="77777777" w:rsidR="007C1561" w:rsidRPr="007C1561" w:rsidRDefault="007C1561" w:rsidP="008F0635">
            <w:pPr>
              <w:pStyle w:val="Texto"/>
              <w:spacing w:after="0" w:line="240" w:lineRule="auto"/>
              <w:ind w:firstLine="0"/>
              <w:rPr>
                <w:bCs/>
                <w:sz w:val="16"/>
                <w:szCs w:val="16"/>
              </w:rPr>
            </w:pPr>
            <w:r w:rsidRPr="007C1561">
              <w:rPr>
                <w:b/>
                <w:bCs/>
                <w:sz w:val="16"/>
                <w:szCs w:val="16"/>
              </w:rPr>
              <w:t>4.</w:t>
            </w:r>
            <w:r w:rsidRPr="007C1561">
              <w:rPr>
                <w:b/>
                <w:bCs/>
                <w:sz w:val="16"/>
                <w:szCs w:val="16"/>
              </w:rPr>
              <w:tab/>
            </w:r>
            <w:r w:rsidRPr="007C1561">
              <w:rPr>
                <w:bCs/>
                <w:sz w:val="16"/>
                <w:szCs w:val="16"/>
              </w:rPr>
              <w:t>La ubicación de las casillas y la designación de los funcionarios de sus mesas directivas;</w:t>
            </w:r>
          </w:p>
          <w:p w14:paraId="2A55E8BF" w14:textId="77777777" w:rsidR="007C1561" w:rsidRPr="007C1561" w:rsidRDefault="007C1561" w:rsidP="008F0635">
            <w:pPr>
              <w:pStyle w:val="Texto"/>
              <w:spacing w:after="0" w:line="240" w:lineRule="auto"/>
              <w:ind w:firstLine="0"/>
              <w:rPr>
                <w:bCs/>
                <w:sz w:val="16"/>
                <w:szCs w:val="16"/>
              </w:rPr>
            </w:pPr>
          </w:p>
          <w:p w14:paraId="3CCEB9F5" w14:textId="77777777" w:rsidR="007C1561" w:rsidRPr="007C1561" w:rsidRDefault="007C1561" w:rsidP="008F0635">
            <w:pPr>
              <w:pStyle w:val="Texto"/>
              <w:spacing w:after="0" w:line="240" w:lineRule="auto"/>
              <w:ind w:firstLine="0"/>
              <w:rPr>
                <w:bCs/>
                <w:sz w:val="16"/>
                <w:szCs w:val="16"/>
              </w:rPr>
            </w:pPr>
            <w:r w:rsidRPr="007C1561">
              <w:rPr>
                <w:b/>
                <w:bCs/>
                <w:sz w:val="16"/>
                <w:szCs w:val="16"/>
              </w:rPr>
              <w:t>5.</w:t>
            </w:r>
            <w:r w:rsidRPr="007C1561">
              <w:rPr>
                <w:b/>
                <w:bCs/>
                <w:sz w:val="16"/>
                <w:szCs w:val="16"/>
              </w:rPr>
              <w:tab/>
            </w:r>
            <w:r w:rsidRPr="007C1561">
              <w:rPr>
                <w:bCs/>
                <w:sz w:val="16"/>
                <w:szCs w:val="16"/>
              </w:rPr>
              <w:t xml:space="preserve">Las reglas, lineamientos, criterios y formatos en materia de resultados preliminares; encuestas o sondeos de opinión; observación electoral; conteos rápidos; impresión de documentos y producción de </w:t>
            </w:r>
            <w:r w:rsidRPr="007C1561">
              <w:rPr>
                <w:bCs/>
                <w:sz w:val="16"/>
                <w:szCs w:val="16"/>
              </w:rPr>
              <w:lastRenderedPageBreak/>
              <w:t>materiales electorales;</w:t>
            </w:r>
          </w:p>
          <w:p w14:paraId="61C0CC49" w14:textId="77777777" w:rsidR="007C1561" w:rsidRPr="007C1561" w:rsidRDefault="007C1561" w:rsidP="008F0635">
            <w:pPr>
              <w:pStyle w:val="Texto"/>
              <w:spacing w:after="0" w:line="240" w:lineRule="auto"/>
              <w:ind w:firstLine="0"/>
              <w:rPr>
                <w:bCs/>
                <w:sz w:val="16"/>
                <w:szCs w:val="16"/>
              </w:rPr>
            </w:pPr>
          </w:p>
          <w:p w14:paraId="3C69F605" w14:textId="77777777" w:rsidR="007C1561" w:rsidRPr="007C1561" w:rsidRDefault="007C1561" w:rsidP="008F0635">
            <w:pPr>
              <w:pStyle w:val="Texto"/>
              <w:spacing w:after="0" w:line="240" w:lineRule="auto"/>
              <w:ind w:firstLine="0"/>
              <w:rPr>
                <w:bCs/>
                <w:sz w:val="16"/>
                <w:szCs w:val="16"/>
              </w:rPr>
            </w:pPr>
            <w:r w:rsidRPr="007C1561">
              <w:rPr>
                <w:b/>
                <w:bCs/>
                <w:sz w:val="16"/>
                <w:szCs w:val="16"/>
              </w:rPr>
              <w:t>6.</w:t>
            </w:r>
            <w:r w:rsidRPr="007C1561">
              <w:rPr>
                <w:b/>
                <w:bCs/>
                <w:sz w:val="16"/>
                <w:szCs w:val="16"/>
              </w:rPr>
              <w:tab/>
            </w:r>
            <w:r w:rsidRPr="007C1561">
              <w:rPr>
                <w:bCs/>
                <w:sz w:val="16"/>
                <w:szCs w:val="16"/>
              </w:rPr>
              <w:t>La fiscalización de los ingresos y egresos de los partidos políticos y candidatos, y</w:t>
            </w:r>
          </w:p>
          <w:p w14:paraId="480FEE10" w14:textId="77777777" w:rsidR="007C1561" w:rsidRPr="007C1561" w:rsidRDefault="007C1561" w:rsidP="008F0635">
            <w:pPr>
              <w:pStyle w:val="Texto"/>
              <w:spacing w:after="0" w:line="240" w:lineRule="auto"/>
              <w:ind w:firstLine="0"/>
              <w:rPr>
                <w:bCs/>
                <w:sz w:val="16"/>
                <w:szCs w:val="16"/>
              </w:rPr>
            </w:pPr>
          </w:p>
          <w:p w14:paraId="262CCA42" w14:textId="77777777" w:rsidR="007C1561" w:rsidRPr="007C1561" w:rsidRDefault="007C1561" w:rsidP="008F0635">
            <w:pPr>
              <w:pStyle w:val="Texto"/>
              <w:spacing w:after="0" w:line="240" w:lineRule="auto"/>
              <w:ind w:firstLine="0"/>
              <w:rPr>
                <w:bCs/>
                <w:sz w:val="16"/>
                <w:szCs w:val="16"/>
              </w:rPr>
            </w:pPr>
            <w:r w:rsidRPr="007C1561">
              <w:rPr>
                <w:b/>
                <w:bCs/>
                <w:sz w:val="16"/>
                <w:szCs w:val="16"/>
              </w:rPr>
              <w:t>7.</w:t>
            </w:r>
            <w:r w:rsidRPr="007C1561">
              <w:rPr>
                <w:b/>
                <w:bCs/>
                <w:sz w:val="16"/>
                <w:szCs w:val="16"/>
              </w:rPr>
              <w:tab/>
            </w:r>
            <w:r w:rsidRPr="007C1561">
              <w:rPr>
                <w:bCs/>
                <w:sz w:val="16"/>
                <w:szCs w:val="16"/>
              </w:rPr>
              <w:t>Las demás que determine la ley.</w:t>
            </w:r>
          </w:p>
          <w:p w14:paraId="1F5815C7" w14:textId="77777777" w:rsidR="007C1561" w:rsidRPr="007C1561" w:rsidRDefault="007C1561" w:rsidP="008F0635">
            <w:pPr>
              <w:pStyle w:val="Texto"/>
              <w:spacing w:after="0" w:line="240" w:lineRule="auto"/>
              <w:ind w:firstLine="0"/>
              <w:rPr>
                <w:bCs/>
                <w:sz w:val="16"/>
                <w:szCs w:val="16"/>
              </w:rPr>
            </w:pPr>
          </w:p>
          <w:p w14:paraId="114837EE" w14:textId="77777777" w:rsidR="007C1561" w:rsidRPr="007C1561" w:rsidRDefault="007C1561" w:rsidP="008F0635">
            <w:pPr>
              <w:pStyle w:val="Texto"/>
              <w:spacing w:after="0" w:line="240" w:lineRule="auto"/>
              <w:ind w:firstLine="0"/>
              <w:rPr>
                <w:bCs/>
                <w:sz w:val="16"/>
                <w:szCs w:val="16"/>
              </w:rPr>
            </w:pPr>
            <w:r w:rsidRPr="007C1561">
              <w:rPr>
                <w:b/>
                <w:bCs/>
                <w:sz w:val="16"/>
                <w:szCs w:val="16"/>
              </w:rPr>
              <w:t xml:space="preserve">b) </w:t>
            </w:r>
            <w:r w:rsidRPr="007C1561">
              <w:rPr>
                <w:b/>
                <w:bCs/>
                <w:sz w:val="16"/>
                <w:szCs w:val="16"/>
              </w:rPr>
              <w:tab/>
            </w:r>
            <w:r w:rsidRPr="007C1561">
              <w:rPr>
                <w:bCs/>
                <w:sz w:val="16"/>
                <w:szCs w:val="16"/>
              </w:rPr>
              <w:t>Para los procesos electorales federales:</w:t>
            </w:r>
          </w:p>
          <w:p w14:paraId="1A9667A0" w14:textId="77777777" w:rsidR="007C1561" w:rsidRPr="007C1561" w:rsidRDefault="007C1561" w:rsidP="008F0635">
            <w:pPr>
              <w:pStyle w:val="Texto"/>
              <w:spacing w:after="0" w:line="240" w:lineRule="auto"/>
              <w:ind w:firstLine="0"/>
              <w:rPr>
                <w:bCs/>
                <w:sz w:val="16"/>
                <w:szCs w:val="16"/>
              </w:rPr>
            </w:pPr>
          </w:p>
          <w:p w14:paraId="17122784" w14:textId="77777777" w:rsidR="007C1561" w:rsidRPr="007C1561" w:rsidRDefault="007C1561" w:rsidP="008F0635">
            <w:pPr>
              <w:pStyle w:val="Texto"/>
              <w:spacing w:after="0" w:line="240" w:lineRule="auto"/>
              <w:ind w:firstLine="0"/>
              <w:rPr>
                <w:bCs/>
                <w:sz w:val="16"/>
                <w:szCs w:val="16"/>
              </w:rPr>
            </w:pPr>
            <w:r w:rsidRPr="007C1561">
              <w:rPr>
                <w:b/>
                <w:bCs/>
                <w:sz w:val="16"/>
                <w:szCs w:val="16"/>
              </w:rPr>
              <w:t>1.</w:t>
            </w:r>
            <w:r w:rsidRPr="007C1561">
              <w:rPr>
                <w:b/>
                <w:bCs/>
                <w:sz w:val="16"/>
                <w:szCs w:val="16"/>
              </w:rPr>
              <w:tab/>
            </w:r>
            <w:r w:rsidRPr="007C1561">
              <w:rPr>
                <w:bCs/>
                <w:sz w:val="16"/>
                <w:szCs w:val="16"/>
              </w:rPr>
              <w:t>Los derechos y el acceso a las prerrogativas de los candidatos y partidos políticos;</w:t>
            </w:r>
          </w:p>
          <w:p w14:paraId="2E82A3E2" w14:textId="77777777" w:rsidR="007C1561" w:rsidRPr="007C1561" w:rsidRDefault="007C1561" w:rsidP="008F0635">
            <w:pPr>
              <w:pStyle w:val="Texto"/>
              <w:spacing w:after="0" w:line="240" w:lineRule="auto"/>
              <w:ind w:firstLine="0"/>
              <w:rPr>
                <w:b/>
                <w:bCs/>
                <w:sz w:val="16"/>
                <w:szCs w:val="16"/>
              </w:rPr>
            </w:pPr>
          </w:p>
          <w:p w14:paraId="64D5E007" w14:textId="77777777" w:rsidR="007C1561" w:rsidRPr="007C1561" w:rsidRDefault="007C1561" w:rsidP="008F0635">
            <w:pPr>
              <w:pStyle w:val="Texto"/>
              <w:spacing w:after="0" w:line="240" w:lineRule="auto"/>
              <w:ind w:firstLine="0"/>
              <w:rPr>
                <w:bCs/>
                <w:sz w:val="16"/>
                <w:szCs w:val="16"/>
              </w:rPr>
            </w:pPr>
            <w:r w:rsidRPr="007C1561">
              <w:rPr>
                <w:b/>
                <w:bCs/>
                <w:sz w:val="16"/>
                <w:szCs w:val="16"/>
              </w:rPr>
              <w:t>2.</w:t>
            </w:r>
            <w:r w:rsidRPr="007C1561">
              <w:rPr>
                <w:b/>
                <w:bCs/>
                <w:sz w:val="16"/>
                <w:szCs w:val="16"/>
              </w:rPr>
              <w:tab/>
            </w:r>
            <w:r w:rsidRPr="007C1561">
              <w:rPr>
                <w:bCs/>
                <w:sz w:val="16"/>
                <w:szCs w:val="16"/>
              </w:rPr>
              <w:t>La preparación de la jornada electoral;</w:t>
            </w:r>
          </w:p>
          <w:p w14:paraId="7C005EF5" w14:textId="77777777" w:rsidR="007C1561" w:rsidRPr="007C1561" w:rsidRDefault="007C1561" w:rsidP="008F0635">
            <w:pPr>
              <w:pStyle w:val="Texto"/>
              <w:spacing w:after="0" w:line="240" w:lineRule="auto"/>
              <w:ind w:firstLine="0"/>
              <w:rPr>
                <w:bCs/>
                <w:sz w:val="16"/>
                <w:szCs w:val="16"/>
              </w:rPr>
            </w:pPr>
          </w:p>
          <w:p w14:paraId="3547C4DB" w14:textId="77777777" w:rsidR="007C1561" w:rsidRPr="007C1561" w:rsidRDefault="007C1561" w:rsidP="008F0635">
            <w:pPr>
              <w:pStyle w:val="Texto"/>
              <w:spacing w:after="0" w:line="240" w:lineRule="auto"/>
              <w:ind w:firstLine="0"/>
              <w:rPr>
                <w:bCs/>
                <w:sz w:val="16"/>
                <w:szCs w:val="16"/>
              </w:rPr>
            </w:pPr>
            <w:r w:rsidRPr="007C1561">
              <w:rPr>
                <w:b/>
                <w:bCs/>
                <w:sz w:val="16"/>
                <w:szCs w:val="16"/>
              </w:rPr>
              <w:t>3.</w:t>
            </w:r>
            <w:r w:rsidRPr="007C1561">
              <w:rPr>
                <w:b/>
                <w:bCs/>
                <w:sz w:val="16"/>
                <w:szCs w:val="16"/>
              </w:rPr>
              <w:tab/>
            </w:r>
            <w:r w:rsidRPr="007C1561">
              <w:rPr>
                <w:bCs/>
                <w:sz w:val="16"/>
                <w:szCs w:val="16"/>
              </w:rPr>
              <w:t>La impresión de documentos y la producción de materiales electorales;</w:t>
            </w:r>
          </w:p>
          <w:p w14:paraId="1D57D61C" w14:textId="77777777" w:rsidR="007C1561" w:rsidRPr="007C1561" w:rsidRDefault="007C1561" w:rsidP="008F0635">
            <w:pPr>
              <w:pStyle w:val="Texto"/>
              <w:spacing w:after="0" w:line="240" w:lineRule="auto"/>
              <w:ind w:firstLine="0"/>
              <w:rPr>
                <w:bCs/>
                <w:sz w:val="16"/>
                <w:szCs w:val="16"/>
              </w:rPr>
            </w:pPr>
          </w:p>
          <w:p w14:paraId="4DBDADC3" w14:textId="77777777" w:rsidR="007C1561" w:rsidRPr="007C1561" w:rsidRDefault="007C1561" w:rsidP="008F0635">
            <w:pPr>
              <w:pStyle w:val="Texto"/>
              <w:spacing w:after="0" w:line="240" w:lineRule="auto"/>
              <w:ind w:firstLine="0"/>
              <w:rPr>
                <w:bCs/>
                <w:sz w:val="16"/>
                <w:szCs w:val="16"/>
              </w:rPr>
            </w:pPr>
            <w:r w:rsidRPr="007C1561">
              <w:rPr>
                <w:b/>
                <w:bCs/>
                <w:sz w:val="16"/>
                <w:szCs w:val="16"/>
              </w:rPr>
              <w:t>4.</w:t>
            </w:r>
            <w:r w:rsidRPr="007C1561">
              <w:rPr>
                <w:b/>
                <w:bCs/>
                <w:sz w:val="16"/>
                <w:szCs w:val="16"/>
              </w:rPr>
              <w:tab/>
            </w:r>
            <w:r w:rsidRPr="007C1561">
              <w:rPr>
                <w:bCs/>
                <w:sz w:val="16"/>
                <w:szCs w:val="16"/>
              </w:rPr>
              <w:t>Los escrutinios y cómputos en los términos que señale la ley;</w:t>
            </w:r>
          </w:p>
          <w:p w14:paraId="00BFF786" w14:textId="77777777" w:rsidR="007C1561" w:rsidRPr="007C1561" w:rsidRDefault="007C1561" w:rsidP="008F0635">
            <w:pPr>
              <w:pStyle w:val="Texto"/>
              <w:spacing w:after="0" w:line="240" w:lineRule="auto"/>
              <w:ind w:firstLine="0"/>
              <w:rPr>
                <w:bCs/>
                <w:sz w:val="16"/>
                <w:szCs w:val="16"/>
              </w:rPr>
            </w:pPr>
          </w:p>
          <w:p w14:paraId="5F876F73" w14:textId="77777777" w:rsidR="007C1561" w:rsidRPr="007C1561" w:rsidRDefault="007C1561" w:rsidP="008F0635">
            <w:pPr>
              <w:pStyle w:val="Texto"/>
              <w:spacing w:after="0" w:line="240" w:lineRule="auto"/>
              <w:ind w:firstLine="0"/>
              <w:rPr>
                <w:bCs/>
                <w:sz w:val="16"/>
                <w:szCs w:val="16"/>
              </w:rPr>
            </w:pPr>
            <w:r w:rsidRPr="007C1561">
              <w:rPr>
                <w:b/>
                <w:bCs/>
                <w:sz w:val="16"/>
                <w:szCs w:val="16"/>
              </w:rPr>
              <w:t>5.</w:t>
            </w:r>
            <w:r w:rsidRPr="007C1561">
              <w:rPr>
                <w:b/>
                <w:bCs/>
                <w:sz w:val="16"/>
                <w:szCs w:val="16"/>
              </w:rPr>
              <w:tab/>
            </w:r>
            <w:r w:rsidRPr="007C1561">
              <w:rPr>
                <w:bCs/>
                <w:sz w:val="16"/>
                <w:szCs w:val="16"/>
              </w:rPr>
              <w:t>La declaración de validez y el otorgamiento de constancias en las elecciones de diputados y senadores;</w:t>
            </w:r>
          </w:p>
          <w:p w14:paraId="69CB6937" w14:textId="77777777" w:rsidR="007C1561" w:rsidRPr="007C1561" w:rsidRDefault="007C1561" w:rsidP="008F0635">
            <w:pPr>
              <w:pStyle w:val="Texto"/>
              <w:spacing w:after="0" w:line="240" w:lineRule="auto"/>
              <w:ind w:firstLine="0"/>
              <w:rPr>
                <w:bCs/>
                <w:sz w:val="16"/>
                <w:szCs w:val="16"/>
              </w:rPr>
            </w:pPr>
          </w:p>
          <w:p w14:paraId="3B905180" w14:textId="77777777" w:rsidR="007C1561" w:rsidRPr="007C1561" w:rsidRDefault="007C1561" w:rsidP="008F0635">
            <w:pPr>
              <w:pStyle w:val="Texto"/>
              <w:spacing w:after="0" w:line="240" w:lineRule="auto"/>
              <w:ind w:firstLine="0"/>
              <w:rPr>
                <w:bCs/>
                <w:sz w:val="16"/>
                <w:szCs w:val="16"/>
              </w:rPr>
            </w:pPr>
            <w:r w:rsidRPr="007C1561">
              <w:rPr>
                <w:b/>
                <w:bCs/>
                <w:sz w:val="16"/>
                <w:szCs w:val="16"/>
              </w:rPr>
              <w:t>6.</w:t>
            </w:r>
            <w:r w:rsidRPr="007C1561">
              <w:rPr>
                <w:b/>
                <w:bCs/>
                <w:sz w:val="16"/>
                <w:szCs w:val="16"/>
              </w:rPr>
              <w:tab/>
            </w:r>
            <w:r w:rsidRPr="007C1561">
              <w:rPr>
                <w:bCs/>
                <w:sz w:val="16"/>
                <w:szCs w:val="16"/>
              </w:rPr>
              <w:t>El cómputo de la elección de Presidente de los Estados Unidos Mexicanos en cada uno de los distritos electorales uninominales, y</w:t>
            </w:r>
          </w:p>
          <w:p w14:paraId="2A937245" w14:textId="77777777" w:rsidR="007C1561" w:rsidRPr="007C1561" w:rsidRDefault="007C1561" w:rsidP="008F0635">
            <w:pPr>
              <w:pStyle w:val="Texto"/>
              <w:spacing w:after="0" w:line="240" w:lineRule="auto"/>
              <w:ind w:firstLine="0"/>
              <w:rPr>
                <w:bCs/>
                <w:sz w:val="16"/>
                <w:szCs w:val="16"/>
              </w:rPr>
            </w:pPr>
          </w:p>
          <w:p w14:paraId="75938194" w14:textId="77777777" w:rsidR="007C1561" w:rsidRPr="007C1561" w:rsidRDefault="007C1561" w:rsidP="008F0635">
            <w:pPr>
              <w:pStyle w:val="Texto"/>
              <w:spacing w:after="0" w:line="240" w:lineRule="auto"/>
              <w:ind w:firstLine="0"/>
              <w:rPr>
                <w:bCs/>
                <w:sz w:val="16"/>
                <w:szCs w:val="16"/>
              </w:rPr>
            </w:pPr>
            <w:r w:rsidRPr="007C1561">
              <w:rPr>
                <w:b/>
                <w:bCs/>
                <w:sz w:val="16"/>
                <w:szCs w:val="16"/>
              </w:rPr>
              <w:t>7.</w:t>
            </w:r>
            <w:r w:rsidRPr="007C1561">
              <w:rPr>
                <w:b/>
                <w:bCs/>
                <w:sz w:val="16"/>
                <w:szCs w:val="16"/>
              </w:rPr>
              <w:tab/>
            </w:r>
            <w:r w:rsidRPr="007C1561">
              <w:rPr>
                <w:bCs/>
                <w:sz w:val="16"/>
                <w:szCs w:val="16"/>
              </w:rPr>
              <w:t>Las demás que determine la ley.</w:t>
            </w:r>
          </w:p>
          <w:p w14:paraId="36DEF3AB" w14:textId="77777777" w:rsidR="007C1561" w:rsidRPr="007C1561" w:rsidRDefault="007C1561" w:rsidP="008F0635">
            <w:pPr>
              <w:pStyle w:val="Texto"/>
              <w:spacing w:after="0" w:line="240" w:lineRule="auto"/>
              <w:ind w:firstLine="0"/>
              <w:rPr>
                <w:bCs/>
                <w:sz w:val="16"/>
                <w:szCs w:val="16"/>
              </w:rPr>
            </w:pPr>
          </w:p>
          <w:p w14:paraId="2236A5FD" w14:textId="77777777" w:rsidR="007C1561" w:rsidRPr="007C1561" w:rsidRDefault="007C1561" w:rsidP="008F0635">
            <w:pPr>
              <w:pStyle w:val="Texto"/>
              <w:spacing w:after="0" w:line="240" w:lineRule="auto"/>
              <w:ind w:firstLine="0"/>
              <w:rPr>
                <w:bCs/>
                <w:sz w:val="16"/>
                <w:szCs w:val="16"/>
              </w:rPr>
            </w:pPr>
            <w:r w:rsidRPr="007C1561">
              <w:rPr>
                <w:bCs/>
                <w:sz w:val="16"/>
                <w:szCs w:val="16"/>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14:paraId="258A9D99" w14:textId="77777777" w:rsidR="007C1561" w:rsidRPr="007C1561" w:rsidRDefault="007C1561" w:rsidP="008F0635">
            <w:pPr>
              <w:pStyle w:val="Texto"/>
              <w:spacing w:after="0" w:line="240" w:lineRule="auto"/>
              <w:ind w:firstLine="0"/>
              <w:rPr>
                <w:bCs/>
                <w:sz w:val="16"/>
                <w:szCs w:val="16"/>
              </w:rPr>
            </w:pPr>
          </w:p>
          <w:p w14:paraId="51CCC362" w14:textId="77777777" w:rsidR="007C1561" w:rsidRPr="007C1561" w:rsidRDefault="007C1561" w:rsidP="008F0635">
            <w:pPr>
              <w:pStyle w:val="Texto"/>
              <w:spacing w:after="0" w:line="240" w:lineRule="auto"/>
              <w:ind w:firstLine="0"/>
              <w:rPr>
                <w:bCs/>
                <w:sz w:val="16"/>
                <w:szCs w:val="16"/>
              </w:rPr>
            </w:pPr>
            <w:r w:rsidRPr="007C1561">
              <w:rPr>
                <w:bCs/>
                <w:sz w:val="16"/>
                <w:szCs w:val="16"/>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14:paraId="37706769" w14:textId="77777777" w:rsidR="007C1561" w:rsidRPr="007C1561" w:rsidRDefault="007C1561" w:rsidP="008F0635">
            <w:pPr>
              <w:pStyle w:val="Texto"/>
              <w:spacing w:after="0" w:line="240" w:lineRule="auto"/>
              <w:ind w:firstLine="0"/>
              <w:rPr>
                <w:bCs/>
                <w:sz w:val="16"/>
                <w:szCs w:val="16"/>
              </w:rPr>
            </w:pPr>
          </w:p>
          <w:p w14:paraId="6E3BF4B1" w14:textId="77777777" w:rsidR="007C1561" w:rsidRPr="007C1561" w:rsidRDefault="007C1561" w:rsidP="008F0635">
            <w:pPr>
              <w:pStyle w:val="Texto"/>
              <w:spacing w:after="0" w:line="240" w:lineRule="auto"/>
              <w:ind w:firstLine="0"/>
              <w:rPr>
                <w:bCs/>
                <w:sz w:val="16"/>
                <w:szCs w:val="16"/>
              </w:rPr>
            </w:pPr>
            <w:r w:rsidRPr="007C1561">
              <w:rPr>
                <w:bCs/>
                <w:sz w:val="16"/>
                <w:szCs w:val="16"/>
              </w:rPr>
              <w:t>En caso de que el Instituto Nacional Electoral delegue la función de fiscalización, su órgano técnico será el conducto para superar la limitación a que se refiere el párrafo anterior.</w:t>
            </w:r>
          </w:p>
          <w:p w14:paraId="0D272A6E" w14:textId="77777777" w:rsidR="007C1561" w:rsidRPr="007C1561" w:rsidRDefault="007C1561" w:rsidP="008F0635">
            <w:pPr>
              <w:pStyle w:val="Texto"/>
              <w:spacing w:after="0" w:line="240" w:lineRule="auto"/>
              <w:ind w:firstLine="0"/>
              <w:rPr>
                <w:bCs/>
                <w:sz w:val="16"/>
                <w:szCs w:val="16"/>
              </w:rPr>
            </w:pPr>
          </w:p>
          <w:p w14:paraId="329388D1" w14:textId="77777777" w:rsidR="007C1561" w:rsidRPr="007C1561" w:rsidRDefault="007C1561" w:rsidP="008F0635">
            <w:pPr>
              <w:pStyle w:val="Texto"/>
              <w:spacing w:after="0" w:line="240" w:lineRule="auto"/>
              <w:ind w:firstLine="0"/>
              <w:rPr>
                <w:bCs/>
                <w:sz w:val="16"/>
                <w:szCs w:val="16"/>
              </w:rPr>
            </w:pPr>
            <w:r w:rsidRPr="007C1561">
              <w:rPr>
                <w:b/>
                <w:bCs/>
                <w:sz w:val="16"/>
                <w:szCs w:val="16"/>
              </w:rPr>
              <w:t>Apartado C.</w:t>
            </w:r>
            <w:r w:rsidRPr="007C1561">
              <w:rPr>
                <w:bCs/>
                <w:sz w:val="16"/>
                <w:szCs w:val="16"/>
              </w:rPr>
              <w:t xml:space="preserve"> En las entidades federativas las elecciones locales estarán a cargo de organismos públicos locales en los términos de esta Constitución, que ejercerán funciones en las siguientes materias:</w:t>
            </w:r>
          </w:p>
          <w:p w14:paraId="60F47F02" w14:textId="77777777" w:rsidR="007C1561" w:rsidRPr="007C1561" w:rsidRDefault="007C1561" w:rsidP="008F0635">
            <w:pPr>
              <w:pStyle w:val="Texto"/>
              <w:spacing w:after="0" w:line="240" w:lineRule="auto"/>
              <w:ind w:firstLine="0"/>
              <w:rPr>
                <w:bCs/>
                <w:sz w:val="16"/>
                <w:szCs w:val="16"/>
              </w:rPr>
            </w:pPr>
          </w:p>
          <w:p w14:paraId="1EB95BB3" w14:textId="77777777" w:rsidR="007C1561" w:rsidRPr="007C1561" w:rsidRDefault="007C1561" w:rsidP="008F0635">
            <w:pPr>
              <w:pStyle w:val="Texto"/>
              <w:spacing w:after="0" w:line="240" w:lineRule="auto"/>
              <w:ind w:firstLine="0"/>
              <w:rPr>
                <w:bCs/>
                <w:sz w:val="16"/>
                <w:szCs w:val="16"/>
              </w:rPr>
            </w:pPr>
            <w:r w:rsidRPr="007C1561">
              <w:rPr>
                <w:b/>
                <w:bCs/>
                <w:sz w:val="16"/>
                <w:szCs w:val="16"/>
              </w:rPr>
              <w:t>1.</w:t>
            </w:r>
            <w:r w:rsidRPr="007C1561">
              <w:rPr>
                <w:b/>
                <w:bCs/>
                <w:sz w:val="16"/>
                <w:szCs w:val="16"/>
              </w:rPr>
              <w:tab/>
            </w:r>
            <w:r w:rsidRPr="007C1561">
              <w:rPr>
                <w:bCs/>
                <w:sz w:val="16"/>
                <w:szCs w:val="16"/>
              </w:rPr>
              <w:t>Derechos y el acceso a las prerrogativas de los candidatos y partidos políticos;</w:t>
            </w:r>
          </w:p>
          <w:p w14:paraId="47FFB20D" w14:textId="77777777" w:rsidR="007C1561" w:rsidRPr="007C1561" w:rsidRDefault="007C1561" w:rsidP="008F0635">
            <w:pPr>
              <w:pStyle w:val="Texto"/>
              <w:spacing w:after="0" w:line="240" w:lineRule="auto"/>
              <w:ind w:firstLine="0"/>
              <w:rPr>
                <w:b/>
                <w:bCs/>
                <w:sz w:val="16"/>
                <w:szCs w:val="16"/>
              </w:rPr>
            </w:pPr>
          </w:p>
          <w:p w14:paraId="375E7643" w14:textId="77777777" w:rsidR="007C1561" w:rsidRPr="007C1561" w:rsidRDefault="007C1561" w:rsidP="008F0635">
            <w:pPr>
              <w:pStyle w:val="Texto"/>
              <w:spacing w:after="0" w:line="240" w:lineRule="auto"/>
              <w:ind w:firstLine="0"/>
              <w:rPr>
                <w:bCs/>
                <w:sz w:val="16"/>
                <w:szCs w:val="16"/>
              </w:rPr>
            </w:pPr>
            <w:r w:rsidRPr="007C1561">
              <w:rPr>
                <w:b/>
                <w:bCs/>
                <w:sz w:val="16"/>
                <w:szCs w:val="16"/>
              </w:rPr>
              <w:t>2.</w:t>
            </w:r>
            <w:r w:rsidRPr="007C1561">
              <w:rPr>
                <w:b/>
                <w:bCs/>
                <w:sz w:val="16"/>
                <w:szCs w:val="16"/>
              </w:rPr>
              <w:tab/>
            </w:r>
            <w:r w:rsidRPr="007C1561">
              <w:rPr>
                <w:bCs/>
                <w:sz w:val="16"/>
                <w:szCs w:val="16"/>
              </w:rPr>
              <w:t>Educación cívica;</w:t>
            </w:r>
          </w:p>
          <w:p w14:paraId="3DEBC481" w14:textId="77777777" w:rsidR="007C1561" w:rsidRPr="007C1561" w:rsidRDefault="007C1561" w:rsidP="008F0635">
            <w:pPr>
              <w:pStyle w:val="Texto"/>
              <w:spacing w:after="0" w:line="240" w:lineRule="auto"/>
              <w:ind w:firstLine="0"/>
              <w:rPr>
                <w:bCs/>
                <w:sz w:val="16"/>
                <w:szCs w:val="16"/>
              </w:rPr>
            </w:pPr>
          </w:p>
          <w:p w14:paraId="18DE4C60" w14:textId="77777777" w:rsidR="007C1561" w:rsidRPr="007C1561" w:rsidRDefault="007C1561" w:rsidP="008F0635">
            <w:pPr>
              <w:pStyle w:val="Texto"/>
              <w:spacing w:after="0" w:line="240" w:lineRule="auto"/>
              <w:ind w:firstLine="0"/>
              <w:rPr>
                <w:bCs/>
                <w:sz w:val="16"/>
                <w:szCs w:val="16"/>
              </w:rPr>
            </w:pPr>
            <w:r w:rsidRPr="007C1561">
              <w:rPr>
                <w:b/>
                <w:bCs/>
                <w:sz w:val="16"/>
                <w:szCs w:val="16"/>
              </w:rPr>
              <w:t>3.</w:t>
            </w:r>
            <w:r w:rsidRPr="007C1561">
              <w:rPr>
                <w:b/>
                <w:bCs/>
                <w:sz w:val="16"/>
                <w:szCs w:val="16"/>
              </w:rPr>
              <w:tab/>
            </w:r>
            <w:r w:rsidRPr="007C1561">
              <w:rPr>
                <w:bCs/>
                <w:sz w:val="16"/>
                <w:szCs w:val="16"/>
              </w:rPr>
              <w:t>Preparación de la jornada electoral;</w:t>
            </w:r>
          </w:p>
          <w:p w14:paraId="2324CB9B" w14:textId="77777777" w:rsidR="007C1561" w:rsidRPr="007C1561" w:rsidRDefault="007C1561" w:rsidP="008F0635">
            <w:pPr>
              <w:pStyle w:val="Texto"/>
              <w:spacing w:after="0" w:line="240" w:lineRule="auto"/>
              <w:ind w:firstLine="0"/>
              <w:rPr>
                <w:bCs/>
                <w:sz w:val="16"/>
                <w:szCs w:val="16"/>
              </w:rPr>
            </w:pPr>
          </w:p>
          <w:p w14:paraId="55A3ACC9" w14:textId="77777777" w:rsidR="007C1561" w:rsidRPr="007C1561" w:rsidRDefault="007C1561" w:rsidP="008F0635">
            <w:pPr>
              <w:pStyle w:val="Texto"/>
              <w:spacing w:after="0" w:line="240" w:lineRule="auto"/>
              <w:ind w:firstLine="0"/>
              <w:rPr>
                <w:bCs/>
                <w:sz w:val="16"/>
                <w:szCs w:val="16"/>
              </w:rPr>
            </w:pPr>
            <w:r w:rsidRPr="007C1561">
              <w:rPr>
                <w:b/>
                <w:bCs/>
                <w:sz w:val="16"/>
                <w:szCs w:val="16"/>
              </w:rPr>
              <w:lastRenderedPageBreak/>
              <w:t>4.</w:t>
            </w:r>
            <w:r w:rsidRPr="007C1561">
              <w:rPr>
                <w:b/>
                <w:bCs/>
                <w:sz w:val="16"/>
                <w:szCs w:val="16"/>
              </w:rPr>
              <w:tab/>
            </w:r>
            <w:r w:rsidRPr="007C1561">
              <w:rPr>
                <w:bCs/>
                <w:sz w:val="16"/>
                <w:szCs w:val="16"/>
              </w:rPr>
              <w:t>Impresión de documentos y la producción de materiales electorales;</w:t>
            </w:r>
          </w:p>
          <w:p w14:paraId="03286CB2" w14:textId="77777777" w:rsidR="007C1561" w:rsidRPr="007C1561" w:rsidRDefault="007C1561" w:rsidP="008F0635">
            <w:pPr>
              <w:pStyle w:val="Texto"/>
              <w:spacing w:after="0" w:line="240" w:lineRule="auto"/>
              <w:ind w:firstLine="0"/>
              <w:rPr>
                <w:bCs/>
                <w:sz w:val="16"/>
                <w:szCs w:val="16"/>
              </w:rPr>
            </w:pPr>
          </w:p>
          <w:p w14:paraId="40DE9BB1" w14:textId="77777777" w:rsidR="007C1561" w:rsidRPr="007C1561" w:rsidRDefault="007C1561" w:rsidP="008F0635">
            <w:pPr>
              <w:pStyle w:val="Texto"/>
              <w:spacing w:after="0" w:line="240" w:lineRule="auto"/>
              <w:ind w:firstLine="0"/>
              <w:rPr>
                <w:bCs/>
                <w:sz w:val="16"/>
                <w:szCs w:val="16"/>
              </w:rPr>
            </w:pPr>
            <w:r w:rsidRPr="007C1561">
              <w:rPr>
                <w:b/>
                <w:bCs/>
                <w:sz w:val="16"/>
                <w:szCs w:val="16"/>
              </w:rPr>
              <w:t>5.</w:t>
            </w:r>
            <w:r w:rsidRPr="007C1561">
              <w:rPr>
                <w:b/>
                <w:bCs/>
                <w:sz w:val="16"/>
                <w:szCs w:val="16"/>
              </w:rPr>
              <w:tab/>
            </w:r>
            <w:r w:rsidRPr="007C1561">
              <w:rPr>
                <w:bCs/>
                <w:sz w:val="16"/>
                <w:szCs w:val="16"/>
              </w:rPr>
              <w:t>Escrutinios y cómputos en los términos que señale la ley;</w:t>
            </w:r>
          </w:p>
          <w:p w14:paraId="3707A387" w14:textId="77777777" w:rsidR="007C1561" w:rsidRPr="007C1561" w:rsidRDefault="007C1561" w:rsidP="008F0635">
            <w:pPr>
              <w:pStyle w:val="Texto"/>
              <w:spacing w:after="0" w:line="240" w:lineRule="auto"/>
              <w:ind w:firstLine="0"/>
              <w:rPr>
                <w:bCs/>
                <w:sz w:val="16"/>
                <w:szCs w:val="16"/>
              </w:rPr>
            </w:pPr>
          </w:p>
          <w:p w14:paraId="3B1954CD" w14:textId="77777777" w:rsidR="007C1561" w:rsidRPr="007C1561" w:rsidRDefault="007C1561" w:rsidP="008F0635">
            <w:pPr>
              <w:pStyle w:val="Texto"/>
              <w:spacing w:after="0" w:line="240" w:lineRule="auto"/>
              <w:ind w:firstLine="0"/>
              <w:rPr>
                <w:bCs/>
                <w:sz w:val="16"/>
                <w:szCs w:val="16"/>
              </w:rPr>
            </w:pPr>
            <w:r w:rsidRPr="007C1561">
              <w:rPr>
                <w:b/>
                <w:bCs/>
                <w:sz w:val="16"/>
                <w:szCs w:val="16"/>
              </w:rPr>
              <w:t>6.</w:t>
            </w:r>
            <w:r w:rsidRPr="007C1561">
              <w:rPr>
                <w:b/>
                <w:bCs/>
                <w:sz w:val="16"/>
                <w:szCs w:val="16"/>
              </w:rPr>
              <w:tab/>
            </w:r>
            <w:r w:rsidRPr="007C1561">
              <w:rPr>
                <w:bCs/>
                <w:sz w:val="16"/>
                <w:szCs w:val="16"/>
              </w:rPr>
              <w:t>Declaración de validez y el otorgamiento de constancias en las elecciones locales;</w:t>
            </w:r>
          </w:p>
          <w:p w14:paraId="55D6FF62" w14:textId="77777777" w:rsidR="007C1561" w:rsidRPr="007C1561" w:rsidRDefault="007C1561" w:rsidP="008F0635">
            <w:pPr>
              <w:pStyle w:val="Texto"/>
              <w:spacing w:after="0" w:line="240" w:lineRule="auto"/>
              <w:ind w:firstLine="0"/>
              <w:rPr>
                <w:bCs/>
                <w:sz w:val="16"/>
                <w:szCs w:val="16"/>
              </w:rPr>
            </w:pPr>
          </w:p>
          <w:p w14:paraId="3410344F" w14:textId="77777777" w:rsidR="007C1561" w:rsidRPr="007C1561" w:rsidRDefault="007C1561" w:rsidP="008F0635">
            <w:pPr>
              <w:pStyle w:val="Texto"/>
              <w:spacing w:after="0" w:line="240" w:lineRule="auto"/>
              <w:ind w:firstLine="0"/>
              <w:rPr>
                <w:bCs/>
                <w:sz w:val="16"/>
                <w:szCs w:val="16"/>
              </w:rPr>
            </w:pPr>
            <w:r w:rsidRPr="007C1561">
              <w:rPr>
                <w:b/>
                <w:bCs/>
                <w:sz w:val="16"/>
                <w:szCs w:val="16"/>
              </w:rPr>
              <w:t>7.</w:t>
            </w:r>
            <w:r w:rsidRPr="007C1561">
              <w:rPr>
                <w:b/>
                <w:bCs/>
                <w:sz w:val="16"/>
                <w:szCs w:val="16"/>
              </w:rPr>
              <w:tab/>
            </w:r>
            <w:r w:rsidRPr="007C1561">
              <w:rPr>
                <w:bCs/>
                <w:sz w:val="16"/>
                <w:szCs w:val="16"/>
              </w:rPr>
              <w:t>Cómputo de la elección del titular del poder ejecutivo;</w:t>
            </w:r>
          </w:p>
          <w:p w14:paraId="6CB38F24" w14:textId="77777777" w:rsidR="007C1561" w:rsidRPr="007C1561" w:rsidRDefault="007C1561" w:rsidP="008F0635">
            <w:pPr>
              <w:pStyle w:val="Texto"/>
              <w:spacing w:after="0" w:line="240" w:lineRule="auto"/>
              <w:ind w:firstLine="0"/>
              <w:rPr>
                <w:bCs/>
                <w:sz w:val="16"/>
                <w:szCs w:val="16"/>
              </w:rPr>
            </w:pPr>
          </w:p>
          <w:p w14:paraId="3F874D1E" w14:textId="77777777" w:rsidR="007C1561" w:rsidRPr="007C1561" w:rsidRDefault="007C1561" w:rsidP="008F0635">
            <w:pPr>
              <w:pStyle w:val="Texto"/>
              <w:spacing w:after="0" w:line="240" w:lineRule="auto"/>
              <w:ind w:firstLine="0"/>
              <w:rPr>
                <w:bCs/>
                <w:sz w:val="16"/>
                <w:szCs w:val="16"/>
              </w:rPr>
            </w:pPr>
            <w:r w:rsidRPr="007C1561">
              <w:rPr>
                <w:b/>
                <w:bCs/>
                <w:sz w:val="16"/>
                <w:szCs w:val="16"/>
              </w:rPr>
              <w:t>8.</w:t>
            </w:r>
            <w:r w:rsidRPr="007C1561">
              <w:rPr>
                <w:b/>
                <w:bCs/>
                <w:sz w:val="16"/>
                <w:szCs w:val="16"/>
              </w:rPr>
              <w:tab/>
            </w:r>
            <w:r w:rsidRPr="007C1561">
              <w:rPr>
                <w:bCs/>
                <w:sz w:val="16"/>
                <w:szCs w:val="16"/>
              </w:rPr>
              <w:t>Resultados preliminares; encuestas o sondeos de opinión; observación electoral, y conteos rápidos, conforme a los lineamientos establecidos en el Apartado anterior;</w:t>
            </w:r>
          </w:p>
          <w:p w14:paraId="44A6473F" w14:textId="77777777" w:rsidR="007C1561" w:rsidRPr="007C1561" w:rsidRDefault="007C1561" w:rsidP="008F0635">
            <w:pPr>
              <w:pStyle w:val="Texto"/>
              <w:spacing w:after="0" w:line="240" w:lineRule="auto"/>
              <w:ind w:firstLine="0"/>
              <w:rPr>
                <w:bCs/>
                <w:sz w:val="16"/>
                <w:szCs w:val="16"/>
              </w:rPr>
            </w:pPr>
          </w:p>
          <w:p w14:paraId="3A082370" w14:textId="77777777" w:rsidR="007C1561" w:rsidRPr="007C1561" w:rsidRDefault="007C1561" w:rsidP="008F0635">
            <w:pPr>
              <w:pStyle w:val="Texto"/>
              <w:spacing w:after="0" w:line="240" w:lineRule="auto"/>
              <w:ind w:firstLine="0"/>
              <w:rPr>
                <w:bCs/>
                <w:sz w:val="16"/>
                <w:szCs w:val="16"/>
              </w:rPr>
            </w:pPr>
            <w:r w:rsidRPr="007C1561">
              <w:rPr>
                <w:b/>
                <w:bCs/>
                <w:sz w:val="16"/>
                <w:szCs w:val="16"/>
              </w:rPr>
              <w:t>9.</w:t>
            </w:r>
            <w:r w:rsidRPr="007C1561">
              <w:rPr>
                <w:b/>
                <w:bCs/>
                <w:sz w:val="16"/>
                <w:szCs w:val="16"/>
              </w:rPr>
              <w:tab/>
            </w:r>
            <w:r w:rsidRPr="007C1561">
              <w:rPr>
                <w:bCs/>
                <w:sz w:val="16"/>
                <w:szCs w:val="16"/>
              </w:rPr>
              <w:t>Organización, desarrollo, cómputo y declaración de resultados en los mecanismos de participación ciudadana que prevea la legislación local;</w:t>
            </w:r>
          </w:p>
          <w:p w14:paraId="65445A93" w14:textId="77777777" w:rsidR="007C1561" w:rsidRPr="007C1561" w:rsidRDefault="007C1561" w:rsidP="008F0635">
            <w:pPr>
              <w:pStyle w:val="Texto"/>
              <w:spacing w:after="0" w:line="240" w:lineRule="auto"/>
              <w:ind w:firstLine="0"/>
              <w:rPr>
                <w:bCs/>
                <w:sz w:val="16"/>
                <w:szCs w:val="16"/>
              </w:rPr>
            </w:pPr>
          </w:p>
          <w:p w14:paraId="0A539FE8" w14:textId="77777777" w:rsidR="007C1561" w:rsidRPr="007C1561" w:rsidRDefault="007C1561" w:rsidP="008F0635">
            <w:pPr>
              <w:pStyle w:val="Texto"/>
              <w:spacing w:after="0" w:line="240" w:lineRule="auto"/>
              <w:ind w:firstLine="0"/>
              <w:rPr>
                <w:bCs/>
                <w:sz w:val="16"/>
                <w:szCs w:val="16"/>
              </w:rPr>
            </w:pPr>
            <w:r w:rsidRPr="007C1561">
              <w:rPr>
                <w:b/>
                <w:bCs/>
                <w:sz w:val="16"/>
                <w:szCs w:val="16"/>
              </w:rPr>
              <w:t>10.</w:t>
            </w:r>
            <w:r w:rsidRPr="007C1561">
              <w:rPr>
                <w:b/>
                <w:bCs/>
                <w:sz w:val="16"/>
                <w:szCs w:val="16"/>
              </w:rPr>
              <w:tab/>
            </w:r>
            <w:r w:rsidRPr="007C1561">
              <w:rPr>
                <w:bCs/>
                <w:sz w:val="16"/>
                <w:szCs w:val="16"/>
              </w:rPr>
              <w:t>Todas las no reservadas al Instituto Nacional Electoral, y</w:t>
            </w:r>
          </w:p>
          <w:p w14:paraId="452A4D57" w14:textId="77777777" w:rsidR="007C1561" w:rsidRPr="007C1561" w:rsidRDefault="007C1561" w:rsidP="008F0635">
            <w:pPr>
              <w:pStyle w:val="Texto"/>
              <w:spacing w:after="0" w:line="240" w:lineRule="auto"/>
              <w:ind w:firstLine="0"/>
              <w:rPr>
                <w:bCs/>
                <w:sz w:val="16"/>
                <w:szCs w:val="16"/>
              </w:rPr>
            </w:pPr>
          </w:p>
          <w:p w14:paraId="02E5D614" w14:textId="77777777" w:rsidR="007C1561" w:rsidRPr="007C1561" w:rsidRDefault="007C1561" w:rsidP="008F0635">
            <w:pPr>
              <w:pStyle w:val="Texto"/>
              <w:spacing w:after="0" w:line="240" w:lineRule="auto"/>
              <w:ind w:firstLine="0"/>
              <w:rPr>
                <w:bCs/>
                <w:sz w:val="16"/>
                <w:szCs w:val="16"/>
              </w:rPr>
            </w:pPr>
            <w:r w:rsidRPr="007C1561">
              <w:rPr>
                <w:b/>
                <w:bCs/>
                <w:sz w:val="16"/>
                <w:szCs w:val="16"/>
              </w:rPr>
              <w:t>11.</w:t>
            </w:r>
            <w:r w:rsidRPr="007C1561">
              <w:rPr>
                <w:b/>
                <w:bCs/>
                <w:sz w:val="16"/>
                <w:szCs w:val="16"/>
              </w:rPr>
              <w:tab/>
            </w:r>
            <w:r w:rsidRPr="007C1561">
              <w:rPr>
                <w:bCs/>
                <w:sz w:val="16"/>
                <w:szCs w:val="16"/>
              </w:rPr>
              <w:t>Las que determine la ley.</w:t>
            </w:r>
          </w:p>
          <w:p w14:paraId="46527E14" w14:textId="77777777" w:rsidR="007C1561" w:rsidRPr="007C1561" w:rsidRDefault="007C1561" w:rsidP="008F0635">
            <w:pPr>
              <w:pStyle w:val="Texto"/>
              <w:spacing w:after="0" w:line="240" w:lineRule="auto"/>
              <w:ind w:firstLine="0"/>
              <w:rPr>
                <w:bCs/>
                <w:sz w:val="16"/>
                <w:szCs w:val="16"/>
              </w:rPr>
            </w:pPr>
          </w:p>
          <w:p w14:paraId="65BBA3AD" w14:textId="77777777" w:rsidR="007C1561" w:rsidRPr="007C1561" w:rsidRDefault="007C1561" w:rsidP="008F0635">
            <w:pPr>
              <w:pStyle w:val="Texto"/>
              <w:spacing w:after="0" w:line="240" w:lineRule="auto"/>
              <w:ind w:firstLine="0"/>
              <w:rPr>
                <w:bCs/>
                <w:sz w:val="16"/>
                <w:szCs w:val="16"/>
              </w:rPr>
            </w:pPr>
            <w:r w:rsidRPr="007C1561">
              <w:rPr>
                <w:bCs/>
                <w:sz w:val="16"/>
                <w:szCs w:val="16"/>
              </w:rPr>
              <w:t>En los supuestos que establezca la ley y con la aprobación de una mayoría de cuando menos ocho votos del Consejo General, el Instituto Nacional Electoral podrá:</w:t>
            </w:r>
          </w:p>
          <w:p w14:paraId="6A830F98" w14:textId="77777777" w:rsidR="007C1561" w:rsidRPr="007C1561" w:rsidRDefault="007C1561" w:rsidP="008F0635">
            <w:pPr>
              <w:pStyle w:val="Texto"/>
              <w:spacing w:after="0" w:line="240" w:lineRule="auto"/>
              <w:ind w:firstLine="0"/>
              <w:rPr>
                <w:bCs/>
                <w:sz w:val="16"/>
                <w:szCs w:val="16"/>
              </w:rPr>
            </w:pPr>
          </w:p>
          <w:p w14:paraId="40FA1BB3" w14:textId="77777777" w:rsidR="007C1561" w:rsidRPr="007C1561" w:rsidRDefault="007C1561" w:rsidP="008F0635">
            <w:pPr>
              <w:pStyle w:val="Texto"/>
              <w:spacing w:after="0" w:line="240" w:lineRule="auto"/>
              <w:ind w:firstLine="0"/>
              <w:rPr>
                <w:bCs/>
                <w:sz w:val="16"/>
                <w:szCs w:val="16"/>
              </w:rPr>
            </w:pPr>
            <w:r w:rsidRPr="007C1561">
              <w:rPr>
                <w:b/>
                <w:bCs/>
                <w:sz w:val="16"/>
                <w:szCs w:val="16"/>
              </w:rPr>
              <w:t>a)</w:t>
            </w:r>
            <w:r w:rsidRPr="007C1561">
              <w:rPr>
                <w:b/>
                <w:bCs/>
                <w:sz w:val="16"/>
                <w:szCs w:val="16"/>
              </w:rPr>
              <w:tab/>
            </w:r>
            <w:r w:rsidRPr="007C1561">
              <w:rPr>
                <w:bCs/>
                <w:sz w:val="16"/>
                <w:szCs w:val="16"/>
              </w:rPr>
              <w:t>Asumir directamente la realización de las actividades propias de la función electoral que corresponden a los órganos electorales locales;</w:t>
            </w:r>
          </w:p>
          <w:p w14:paraId="560587EE" w14:textId="77777777" w:rsidR="007C1561" w:rsidRPr="007C1561" w:rsidRDefault="007C1561" w:rsidP="008F0635">
            <w:pPr>
              <w:pStyle w:val="Texto"/>
              <w:spacing w:after="0" w:line="240" w:lineRule="auto"/>
              <w:ind w:firstLine="0"/>
              <w:rPr>
                <w:b/>
                <w:bCs/>
                <w:sz w:val="16"/>
                <w:szCs w:val="16"/>
              </w:rPr>
            </w:pPr>
          </w:p>
          <w:p w14:paraId="2D3C9080" w14:textId="77777777" w:rsidR="007C1561" w:rsidRPr="007C1561" w:rsidRDefault="007C1561" w:rsidP="008F0635">
            <w:pPr>
              <w:pStyle w:val="Texto"/>
              <w:spacing w:after="0" w:line="240" w:lineRule="auto"/>
              <w:ind w:firstLine="0"/>
              <w:rPr>
                <w:bCs/>
                <w:sz w:val="16"/>
                <w:szCs w:val="16"/>
              </w:rPr>
            </w:pPr>
            <w:r w:rsidRPr="007C1561">
              <w:rPr>
                <w:b/>
                <w:bCs/>
                <w:sz w:val="16"/>
                <w:szCs w:val="16"/>
              </w:rPr>
              <w:t>b)</w:t>
            </w:r>
            <w:r w:rsidRPr="007C1561">
              <w:rPr>
                <w:b/>
                <w:bCs/>
                <w:sz w:val="16"/>
                <w:szCs w:val="16"/>
              </w:rPr>
              <w:tab/>
            </w:r>
            <w:r w:rsidRPr="007C1561">
              <w:rPr>
                <w:bCs/>
                <w:sz w:val="16"/>
                <w:szCs w:val="16"/>
              </w:rPr>
              <w:t>Delegar en dichos órganos electorales las atribuciones a que se refiere el inciso a) del Apartado B de esta Base, sin perjuicio de reasumir su ejercicio directo en cualquier momento, o</w:t>
            </w:r>
          </w:p>
          <w:p w14:paraId="07804C94" w14:textId="77777777" w:rsidR="007C1561" w:rsidRPr="007C1561" w:rsidRDefault="007C1561" w:rsidP="008F0635">
            <w:pPr>
              <w:pStyle w:val="Texto"/>
              <w:spacing w:after="0" w:line="240" w:lineRule="auto"/>
              <w:ind w:firstLine="0"/>
              <w:rPr>
                <w:bCs/>
                <w:sz w:val="16"/>
                <w:szCs w:val="16"/>
              </w:rPr>
            </w:pPr>
          </w:p>
          <w:p w14:paraId="60068794" w14:textId="77777777" w:rsidR="007C1561" w:rsidRPr="007C1561" w:rsidRDefault="007C1561" w:rsidP="008F0635">
            <w:pPr>
              <w:pStyle w:val="Texto"/>
              <w:spacing w:after="0" w:line="240" w:lineRule="auto"/>
              <w:ind w:firstLine="0"/>
              <w:rPr>
                <w:bCs/>
                <w:sz w:val="16"/>
                <w:szCs w:val="16"/>
              </w:rPr>
            </w:pPr>
            <w:r w:rsidRPr="007C1561">
              <w:rPr>
                <w:b/>
                <w:bCs/>
                <w:sz w:val="16"/>
                <w:szCs w:val="16"/>
              </w:rPr>
              <w:t>c)</w:t>
            </w:r>
            <w:r w:rsidRPr="007C1561">
              <w:rPr>
                <w:b/>
                <w:bCs/>
                <w:sz w:val="16"/>
                <w:szCs w:val="16"/>
              </w:rPr>
              <w:tab/>
            </w:r>
            <w:r w:rsidRPr="007C1561">
              <w:rPr>
                <w:bCs/>
                <w:sz w:val="16"/>
                <w:szCs w:val="16"/>
              </w:rPr>
              <w:t>Atraer a su conocimiento cualquier asunto de la competencia de los órganos electorales locales, cuando su trascendencia así lo amerite o para sentar un criterio de interpretación.</w:t>
            </w:r>
          </w:p>
          <w:p w14:paraId="758C3358" w14:textId="77777777" w:rsidR="007C1561" w:rsidRPr="007C1561" w:rsidRDefault="007C1561" w:rsidP="008F0635">
            <w:pPr>
              <w:pStyle w:val="Texto"/>
              <w:spacing w:after="0" w:line="240" w:lineRule="auto"/>
              <w:ind w:firstLine="0"/>
              <w:rPr>
                <w:bCs/>
                <w:sz w:val="16"/>
                <w:szCs w:val="16"/>
              </w:rPr>
            </w:pPr>
          </w:p>
          <w:p w14:paraId="1E9ABD78" w14:textId="77777777" w:rsidR="007C1561" w:rsidRPr="007C1561" w:rsidRDefault="007C1561" w:rsidP="008F0635">
            <w:pPr>
              <w:pStyle w:val="Texto"/>
              <w:spacing w:after="0" w:line="240" w:lineRule="auto"/>
              <w:ind w:firstLine="0"/>
              <w:rPr>
                <w:bCs/>
                <w:sz w:val="16"/>
                <w:szCs w:val="16"/>
              </w:rPr>
            </w:pPr>
            <w:r w:rsidRPr="007C1561">
              <w:rPr>
                <w:bCs/>
                <w:sz w:val="16"/>
                <w:szCs w:val="16"/>
              </w:rPr>
              <w:t>Corresponde al Instituto Nacional Electoral designar y remover a los integrantes del órgano superior de dirección de los organismos públicos locales, en los términos de esta Constitución.</w:t>
            </w:r>
          </w:p>
          <w:p w14:paraId="316359DE" w14:textId="77777777" w:rsidR="007C1561" w:rsidRPr="007C1561" w:rsidRDefault="007C1561" w:rsidP="008F0635">
            <w:pPr>
              <w:pStyle w:val="Texto"/>
              <w:spacing w:after="0" w:line="240" w:lineRule="auto"/>
              <w:ind w:firstLine="0"/>
              <w:rPr>
                <w:bCs/>
                <w:sz w:val="16"/>
                <w:szCs w:val="16"/>
              </w:rPr>
            </w:pPr>
          </w:p>
          <w:p w14:paraId="4B7B791B" w14:textId="77777777" w:rsidR="007C1561" w:rsidRPr="007C1561" w:rsidRDefault="007C1561" w:rsidP="008F0635">
            <w:pPr>
              <w:pStyle w:val="Texto"/>
              <w:spacing w:after="0" w:line="240" w:lineRule="auto"/>
              <w:ind w:firstLine="0"/>
              <w:rPr>
                <w:bCs/>
                <w:sz w:val="16"/>
                <w:szCs w:val="16"/>
              </w:rPr>
            </w:pPr>
            <w:r w:rsidRPr="007C1561">
              <w:rPr>
                <w:b/>
                <w:bCs/>
                <w:sz w:val="16"/>
                <w:szCs w:val="16"/>
              </w:rPr>
              <w:t>Apartado D.</w:t>
            </w:r>
            <w:r w:rsidRPr="007C1561">
              <w:rPr>
                <w:bCs/>
                <w:sz w:val="16"/>
                <w:szCs w:val="16"/>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14:paraId="5AE1EA62"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Fracción reformada DOF 10-02-2014</w:t>
            </w:r>
          </w:p>
          <w:p w14:paraId="27E988D2" w14:textId="77777777" w:rsidR="007C1561" w:rsidRPr="007C1561" w:rsidRDefault="007C1561" w:rsidP="008F0635">
            <w:pPr>
              <w:pStyle w:val="Texto"/>
              <w:spacing w:after="0" w:line="240" w:lineRule="auto"/>
              <w:ind w:firstLine="0"/>
              <w:rPr>
                <w:sz w:val="16"/>
                <w:szCs w:val="16"/>
              </w:rPr>
            </w:pPr>
          </w:p>
          <w:p w14:paraId="4532A440" w14:textId="77777777" w:rsidR="007C1561" w:rsidRPr="007C1561" w:rsidRDefault="007C1561" w:rsidP="008F0635">
            <w:pPr>
              <w:pStyle w:val="Texto"/>
              <w:spacing w:after="0" w:line="240" w:lineRule="auto"/>
              <w:ind w:firstLine="0"/>
              <w:rPr>
                <w:sz w:val="16"/>
                <w:szCs w:val="16"/>
              </w:rPr>
            </w:pPr>
            <w:r w:rsidRPr="007C1561">
              <w:rPr>
                <w:b/>
                <w:bCs/>
                <w:sz w:val="16"/>
                <w:szCs w:val="16"/>
              </w:rPr>
              <w:t>VI.</w:t>
            </w:r>
            <w:r w:rsidRPr="007C1561">
              <w:rPr>
                <w:sz w:val="16"/>
                <w:szCs w:val="16"/>
              </w:rPr>
              <w:t xml:space="preserve"> </w:t>
            </w:r>
            <w:r w:rsidRPr="007C1561">
              <w:rPr>
                <w:sz w:val="16"/>
                <w:szCs w:val="16"/>
              </w:rPr>
              <w:tab/>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14:paraId="42D3FB6C" w14:textId="77777777" w:rsidR="007C1561" w:rsidRPr="007C1561" w:rsidRDefault="007C1561" w:rsidP="008F0635">
            <w:pPr>
              <w:pStyle w:val="Texto"/>
              <w:spacing w:after="0" w:line="240" w:lineRule="auto"/>
              <w:ind w:firstLine="0"/>
              <w:rPr>
                <w:sz w:val="16"/>
                <w:szCs w:val="16"/>
              </w:rPr>
            </w:pPr>
          </w:p>
          <w:p w14:paraId="596145B6" w14:textId="77777777" w:rsidR="007C1561" w:rsidRPr="007C1561" w:rsidRDefault="007C1561" w:rsidP="008F0635">
            <w:pPr>
              <w:pStyle w:val="Texto"/>
              <w:spacing w:after="0" w:line="240" w:lineRule="auto"/>
              <w:ind w:firstLine="0"/>
              <w:rPr>
                <w:sz w:val="16"/>
                <w:szCs w:val="16"/>
              </w:rPr>
            </w:pPr>
            <w:r w:rsidRPr="007C1561">
              <w:rPr>
                <w:sz w:val="16"/>
                <w:szCs w:val="16"/>
              </w:rPr>
              <w:t xml:space="preserve">En materia electoral la interposición de los medios de impugnación, </w:t>
            </w:r>
            <w:r w:rsidRPr="007C1561">
              <w:rPr>
                <w:sz w:val="16"/>
                <w:szCs w:val="16"/>
              </w:rPr>
              <w:lastRenderedPageBreak/>
              <w:t>constitucionales o legales, no producirá efectos suspensivos sobre la resolución o el acto impugnado.</w:t>
            </w:r>
          </w:p>
          <w:p w14:paraId="03BC2B0A" w14:textId="77777777" w:rsidR="007C1561" w:rsidRPr="007C1561" w:rsidRDefault="007C1561" w:rsidP="008F0635">
            <w:pPr>
              <w:pStyle w:val="Texto"/>
              <w:spacing w:after="0" w:line="240" w:lineRule="auto"/>
              <w:ind w:firstLine="0"/>
              <w:rPr>
                <w:sz w:val="16"/>
                <w:szCs w:val="16"/>
              </w:rPr>
            </w:pPr>
          </w:p>
          <w:p w14:paraId="64CBE2E4" w14:textId="77777777" w:rsidR="007C1561" w:rsidRPr="007C1561" w:rsidRDefault="007C1561" w:rsidP="008F0635">
            <w:pPr>
              <w:pStyle w:val="Texto"/>
              <w:spacing w:after="0" w:line="240" w:lineRule="auto"/>
              <w:ind w:firstLine="0"/>
              <w:rPr>
                <w:bCs/>
                <w:sz w:val="16"/>
                <w:szCs w:val="16"/>
              </w:rPr>
            </w:pPr>
            <w:r w:rsidRPr="007C1561">
              <w:rPr>
                <w:bCs/>
                <w:sz w:val="16"/>
                <w:szCs w:val="16"/>
              </w:rPr>
              <w:t>La ley establecerá el sistema de nulidades de las elecciones federales o locales por violaciones graves, dolosas y determinantes en los siguientes casos:</w:t>
            </w:r>
          </w:p>
          <w:p w14:paraId="7CCC30DF" w14:textId="77777777" w:rsidR="007C1561" w:rsidRPr="007C1561" w:rsidRDefault="007C1561" w:rsidP="008F0635">
            <w:pPr>
              <w:pStyle w:val="Texto"/>
              <w:spacing w:after="0" w:line="240" w:lineRule="auto"/>
              <w:ind w:firstLine="0"/>
              <w:rPr>
                <w:bCs/>
                <w:sz w:val="16"/>
                <w:szCs w:val="16"/>
              </w:rPr>
            </w:pPr>
          </w:p>
          <w:p w14:paraId="407BD85E" w14:textId="77777777" w:rsidR="007C1561" w:rsidRPr="007C1561" w:rsidRDefault="007C1561" w:rsidP="008F0635">
            <w:pPr>
              <w:pStyle w:val="Texto"/>
              <w:spacing w:after="0" w:line="240" w:lineRule="auto"/>
              <w:ind w:firstLine="0"/>
              <w:rPr>
                <w:bCs/>
                <w:sz w:val="16"/>
                <w:szCs w:val="16"/>
              </w:rPr>
            </w:pPr>
            <w:r w:rsidRPr="007C1561">
              <w:rPr>
                <w:b/>
                <w:bCs/>
                <w:sz w:val="16"/>
                <w:szCs w:val="16"/>
              </w:rPr>
              <w:t>a)</w:t>
            </w:r>
            <w:r w:rsidRPr="007C1561">
              <w:rPr>
                <w:b/>
                <w:bCs/>
                <w:sz w:val="16"/>
                <w:szCs w:val="16"/>
              </w:rPr>
              <w:tab/>
            </w:r>
            <w:r w:rsidRPr="007C1561">
              <w:rPr>
                <w:bCs/>
                <w:sz w:val="16"/>
                <w:szCs w:val="16"/>
              </w:rPr>
              <w:t>Se exceda el gasto de campaña en un cinco por ciento del monto total autorizado;</w:t>
            </w:r>
          </w:p>
          <w:p w14:paraId="6A2863A4" w14:textId="77777777" w:rsidR="007C1561" w:rsidRPr="007C1561" w:rsidRDefault="007C1561" w:rsidP="008F0635">
            <w:pPr>
              <w:pStyle w:val="Texto"/>
              <w:spacing w:after="0" w:line="240" w:lineRule="auto"/>
              <w:ind w:firstLine="0"/>
              <w:rPr>
                <w:bCs/>
                <w:sz w:val="16"/>
                <w:szCs w:val="16"/>
              </w:rPr>
            </w:pPr>
          </w:p>
          <w:p w14:paraId="2A836E16" w14:textId="77777777" w:rsidR="007C1561" w:rsidRPr="007C1561" w:rsidRDefault="007C1561" w:rsidP="008F0635">
            <w:pPr>
              <w:pStyle w:val="Texto"/>
              <w:spacing w:after="0" w:line="240" w:lineRule="auto"/>
              <w:ind w:firstLine="0"/>
              <w:rPr>
                <w:bCs/>
                <w:sz w:val="16"/>
                <w:szCs w:val="16"/>
              </w:rPr>
            </w:pPr>
            <w:r w:rsidRPr="007C1561">
              <w:rPr>
                <w:b/>
                <w:bCs/>
                <w:sz w:val="16"/>
                <w:szCs w:val="16"/>
              </w:rPr>
              <w:t>b)</w:t>
            </w:r>
            <w:r w:rsidRPr="007C1561">
              <w:rPr>
                <w:b/>
                <w:bCs/>
                <w:sz w:val="16"/>
                <w:szCs w:val="16"/>
              </w:rPr>
              <w:tab/>
            </w:r>
            <w:r w:rsidRPr="007C1561">
              <w:rPr>
                <w:bCs/>
                <w:sz w:val="16"/>
                <w:szCs w:val="16"/>
              </w:rPr>
              <w:t>Se compre o adquiera cobertura informativa o tiempos en radio y televisión, fuera de los supuestos previstos en la ley;</w:t>
            </w:r>
          </w:p>
          <w:p w14:paraId="0F22FDDD" w14:textId="77777777" w:rsidR="007C1561" w:rsidRPr="007C1561" w:rsidRDefault="007C1561" w:rsidP="008F0635">
            <w:pPr>
              <w:pStyle w:val="PlainText"/>
              <w:jc w:val="right"/>
              <w:rPr>
                <w:rFonts w:ascii="Times New Roman" w:eastAsia="MS Mincho" w:hAnsi="Times New Roman"/>
                <w:i/>
                <w:iCs/>
                <w:color w:val="0000FF"/>
                <w:sz w:val="16"/>
                <w:szCs w:val="16"/>
                <w:lang w:val="es-MX"/>
              </w:rPr>
            </w:pPr>
            <w:r w:rsidRPr="007C1561">
              <w:rPr>
                <w:rFonts w:ascii="Times New Roman" w:eastAsia="MS Mincho" w:hAnsi="Times New Roman"/>
                <w:i/>
                <w:iCs/>
                <w:color w:val="0000FF"/>
                <w:sz w:val="16"/>
                <w:szCs w:val="16"/>
                <w:lang w:val="es-MX"/>
              </w:rPr>
              <w:t>Inciso reformado DOF 07-07-2014</w:t>
            </w:r>
          </w:p>
          <w:p w14:paraId="4C71BFC8" w14:textId="77777777" w:rsidR="007C1561" w:rsidRPr="007C1561" w:rsidRDefault="007C1561" w:rsidP="008F0635">
            <w:pPr>
              <w:pStyle w:val="Texto"/>
              <w:spacing w:after="0" w:line="240" w:lineRule="auto"/>
              <w:ind w:firstLine="0"/>
              <w:rPr>
                <w:bCs/>
                <w:sz w:val="16"/>
                <w:szCs w:val="16"/>
              </w:rPr>
            </w:pPr>
          </w:p>
          <w:p w14:paraId="42D733D9" w14:textId="77777777" w:rsidR="007C1561" w:rsidRPr="007C1561" w:rsidRDefault="007C1561" w:rsidP="008F0635">
            <w:pPr>
              <w:pStyle w:val="Texto"/>
              <w:spacing w:after="0" w:line="240" w:lineRule="auto"/>
              <w:ind w:firstLine="0"/>
              <w:rPr>
                <w:bCs/>
                <w:sz w:val="16"/>
                <w:szCs w:val="16"/>
              </w:rPr>
            </w:pPr>
            <w:r w:rsidRPr="007C1561">
              <w:rPr>
                <w:b/>
                <w:bCs/>
                <w:sz w:val="16"/>
                <w:szCs w:val="16"/>
              </w:rPr>
              <w:t>c)</w:t>
            </w:r>
            <w:r w:rsidRPr="007C1561">
              <w:rPr>
                <w:b/>
                <w:bCs/>
                <w:sz w:val="16"/>
                <w:szCs w:val="16"/>
              </w:rPr>
              <w:tab/>
            </w:r>
            <w:r w:rsidRPr="007C1561">
              <w:rPr>
                <w:bCs/>
                <w:sz w:val="16"/>
                <w:szCs w:val="16"/>
              </w:rPr>
              <w:t>Se reciban o utilicen recursos de procedencia ilícita o recursos públicos en las campañas.</w:t>
            </w:r>
          </w:p>
          <w:p w14:paraId="54ECDDA7"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 xml:space="preserve">Párrafo </w:t>
            </w:r>
            <w:r w:rsidRPr="007C1561">
              <w:rPr>
                <w:rFonts w:ascii="Times New Roman" w:eastAsia="MS Mincho" w:hAnsi="Times New Roman"/>
                <w:i/>
                <w:iCs/>
                <w:color w:val="0000FF"/>
                <w:sz w:val="16"/>
                <w:szCs w:val="16"/>
                <w:lang w:val="es-MX"/>
              </w:rPr>
              <w:t xml:space="preserve">con incisos </w:t>
            </w:r>
            <w:r w:rsidRPr="007C1561">
              <w:rPr>
                <w:rFonts w:ascii="Times New Roman" w:eastAsia="MS Mincho" w:hAnsi="Times New Roman"/>
                <w:i/>
                <w:iCs/>
                <w:color w:val="0000FF"/>
                <w:sz w:val="16"/>
                <w:szCs w:val="16"/>
              </w:rPr>
              <w:t>adicionado DOF 10-02-2014</w:t>
            </w:r>
          </w:p>
          <w:p w14:paraId="1E0036FF" w14:textId="77777777" w:rsidR="007C1561" w:rsidRPr="007C1561" w:rsidRDefault="007C1561" w:rsidP="008F0635">
            <w:pPr>
              <w:pStyle w:val="Texto"/>
              <w:spacing w:after="0" w:line="240" w:lineRule="auto"/>
              <w:ind w:firstLine="0"/>
              <w:rPr>
                <w:bCs/>
                <w:sz w:val="16"/>
                <w:szCs w:val="16"/>
              </w:rPr>
            </w:pPr>
          </w:p>
          <w:p w14:paraId="094A9AA0" w14:textId="77777777" w:rsidR="007C1561" w:rsidRPr="007C1561" w:rsidRDefault="007C1561" w:rsidP="008F0635">
            <w:pPr>
              <w:pStyle w:val="Texto"/>
              <w:spacing w:after="0" w:line="240" w:lineRule="auto"/>
              <w:ind w:firstLine="0"/>
              <w:rPr>
                <w:bCs/>
                <w:sz w:val="16"/>
                <w:szCs w:val="16"/>
              </w:rPr>
            </w:pPr>
            <w:r w:rsidRPr="007C1561">
              <w:rPr>
                <w:bCs/>
                <w:sz w:val="16"/>
                <w:szCs w:val="16"/>
              </w:rPr>
              <w:t>Dichas violaciones deberán acreditarse de manera objetiva y material. Se presumirá que las violaciones son determinantes cuando la diferencia entre la votación obtenida entre el primero y el segundo lugar sea menor al cinco por ciento.</w:t>
            </w:r>
          </w:p>
          <w:p w14:paraId="0E1A9244"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adicionado DOF 10-02-2014</w:t>
            </w:r>
          </w:p>
          <w:p w14:paraId="2C69FFA4" w14:textId="77777777" w:rsidR="007C1561" w:rsidRPr="007C1561" w:rsidRDefault="007C1561" w:rsidP="008F0635">
            <w:pPr>
              <w:pStyle w:val="Texto"/>
              <w:spacing w:after="0" w:line="240" w:lineRule="auto"/>
              <w:ind w:firstLine="0"/>
              <w:rPr>
                <w:bCs/>
                <w:sz w:val="16"/>
                <w:szCs w:val="16"/>
              </w:rPr>
            </w:pPr>
          </w:p>
          <w:p w14:paraId="7980EE3F" w14:textId="77777777" w:rsidR="007C1561" w:rsidRPr="007C1561" w:rsidRDefault="007C1561" w:rsidP="008F0635">
            <w:pPr>
              <w:pStyle w:val="Texto"/>
              <w:spacing w:after="0" w:line="240" w:lineRule="auto"/>
              <w:ind w:firstLine="0"/>
              <w:rPr>
                <w:bCs/>
                <w:sz w:val="16"/>
                <w:szCs w:val="16"/>
              </w:rPr>
            </w:pPr>
            <w:r w:rsidRPr="007C1561">
              <w:rPr>
                <w:bCs/>
                <w:sz w:val="16"/>
                <w:szCs w:val="16"/>
              </w:rPr>
              <w:t>En caso de nulidad de la elección, se convocará a una elección extraordinaria, en la que no podrá participar la persona sancionada.</w:t>
            </w:r>
          </w:p>
          <w:p w14:paraId="6240E584"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Párrafo adicionado DOF 10-02-2014</w:t>
            </w:r>
          </w:p>
          <w:p w14:paraId="6EB1D1E4" w14:textId="77777777" w:rsidR="007C1561" w:rsidRPr="007C1561" w:rsidRDefault="007C1561" w:rsidP="008F0635">
            <w:pPr>
              <w:pStyle w:val="PlainText"/>
              <w:jc w:val="right"/>
              <w:rPr>
                <w:rFonts w:ascii="Times New Roman" w:eastAsia="MS Mincho" w:hAnsi="Times New Roman"/>
                <w:i/>
                <w:iCs/>
                <w:color w:val="0000FF"/>
                <w:sz w:val="16"/>
                <w:szCs w:val="16"/>
              </w:rPr>
            </w:pPr>
            <w:r w:rsidRPr="007C1561">
              <w:rPr>
                <w:rFonts w:ascii="Times New Roman" w:eastAsia="MS Mincho" w:hAnsi="Times New Roman"/>
                <w:i/>
                <w:iCs/>
                <w:color w:val="0000FF"/>
                <w:sz w:val="16"/>
                <w:szCs w:val="16"/>
              </w:rPr>
              <w:t>Artículo reformado DOF 06-12-1977, 06-04-1990, 03-09-1993, 19-04-1994, 22-08-1996, 13-11-2007</w:t>
            </w:r>
          </w:p>
          <w:p w14:paraId="28660A5A" w14:textId="77777777" w:rsidR="00B7612C" w:rsidRPr="007C1561" w:rsidRDefault="00B7612C" w:rsidP="008F0635">
            <w:pPr>
              <w:pStyle w:val="normal0"/>
              <w:jc w:val="center"/>
              <w:rPr>
                <w:rFonts w:ascii="Arial" w:eastAsia="Arial" w:hAnsi="Arial" w:cs="Arial"/>
                <w:b/>
                <w:sz w:val="16"/>
                <w:szCs w:val="16"/>
              </w:rPr>
            </w:pPr>
          </w:p>
        </w:tc>
        <w:tc>
          <w:tcPr>
            <w:tcW w:w="3731" w:type="dxa"/>
            <w:shd w:val="clear" w:color="auto" w:fill="auto"/>
          </w:tcPr>
          <w:p w14:paraId="7ACE7FAB" w14:textId="77777777" w:rsidR="00B7612C" w:rsidRPr="00E9220C" w:rsidRDefault="00B7612C">
            <w:pPr>
              <w:pStyle w:val="normal0"/>
              <w:jc w:val="center"/>
              <w:rPr>
                <w:rFonts w:ascii="Arial" w:eastAsia="Arial" w:hAnsi="Arial" w:cs="Arial"/>
                <w:b/>
                <w:highlight w:val="green"/>
              </w:rPr>
            </w:pPr>
          </w:p>
          <w:p w14:paraId="7471718F" w14:textId="71F41205" w:rsidR="00C651FE" w:rsidRPr="00823BD0" w:rsidRDefault="001E1092" w:rsidP="001E1092">
            <w:pPr>
              <w:pStyle w:val="normal0"/>
              <w:numPr>
                <w:ilvl w:val="0"/>
                <w:numId w:val="2"/>
              </w:numPr>
              <w:jc w:val="both"/>
              <w:rPr>
                <w:rFonts w:ascii="Arial" w:eastAsia="Arial" w:hAnsi="Arial" w:cs="Arial"/>
                <w:b/>
              </w:rPr>
            </w:pPr>
            <w:r w:rsidRPr="00823BD0">
              <w:rPr>
                <w:rFonts w:ascii="Arial" w:eastAsia="Arial" w:hAnsi="Arial" w:cs="Arial"/>
                <w:b/>
              </w:rPr>
              <w:t>De la soberanía popular</w:t>
            </w:r>
          </w:p>
          <w:p w14:paraId="40C7591E" w14:textId="77777777" w:rsidR="001E1092" w:rsidRPr="00823BD0" w:rsidRDefault="001E1092" w:rsidP="001E1092">
            <w:pPr>
              <w:pStyle w:val="normal0"/>
              <w:ind w:left="720"/>
              <w:jc w:val="both"/>
              <w:rPr>
                <w:rFonts w:ascii="Arial" w:eastAsia="Arial" w:hAnsi="Arial" w:cs="Arial"/>
              </w:rPr>
            </w:pPr>
          </w:p>
          <w:p w14:paraId="0BF9421C" w14:textId="380BCCDE" w:rsidR="00777D4F" w:rsidRPr="00823BD0" w:rsidRDefault="001E1092" w:rsidP="002B131C">
            <w:pPr>
              <w:pStyle w:val="normal0"/>
              <w:jc w:val="both"/>
              <w:rPr>
                <w:rFonts w:ascii="Arial" w:eastAsia="Arial" w:hAnsi="Arial" w:cs="Arial"/>
              </w:rPr>
            </w:pPr>
            <w:r w:rsidRPr="00823BD0">
              <w:rPr>
                <w:rFonts w:ascii="Arial" w:eastAsia="Arial" w:hAnsi="Arial" w:cs="Arial"/>
              </w:rPr>
              <w:t xml:space="preserve">1. </w:t>
            </w:r>
            <w:r w:rsidR="00777D4F" w:rsidRPr="00823BD0">
              <w:rPr>
                <w:rFonts w:ascii="Arial" w:eastAsia="Arial" w:hAnsi="Arial" w:cs="Arial"/>
              </w:rPr>
              <w:t>Los pueblos de México son libres de adherirse a un pa</w:t>
            </w:r>
            <w:r w:rsidR="00777D4F" w:rsidRPr="00823BD0">
              <w:rPr>
                <w:rFonts w:ascii="Arial" w:eastAsia="Arial" w:hAnsi="Arial" w:cs="Arial"/>
              </w:rPr>
              <w:t>c</w:t>
            </w:r>
            <w:r w:rsidR="00777D4F" w:rsidRPr="00823BD0">
              <w:rPr>
                <w:rFonts w:ascii="Arial" w:eastAsia="Arial" w:hAnsi="Arial" w:cs="Arial"/>
              </w:rPr>
              <w:t xml:space="preserve">to de unión federal, </w:t>
            </w:r>
            <w:r w:rsidR="002B131C" w:rsidRPr="00823BD0">
              <w:rPr>
                <w:rFonts w:ascii="Arial" w:eastAsia="Arial" w:hAnsi="Arial" w:cs="Arial"/>
              </w:rPr>
              <w:t>o</w:t>
            </w:r>
            <w:r w:rsidR="00777D4F" w:rsidRPr="00823BD0">
              <w:rPr>
                <w:rFonts w:ascii="Arial" w:eastAsia="Arial" w:hAnsi="Arial" w:cs="Arial"/>
              </w:rPr>
              <w:t xml:space="preserve"> </w:t>
            </w:r>
            <w:r w:rsidR="002B131C" w:rsidRPr="00823BD0">
              <w:rPr>
                <w:rFonts w:ascii="Arial" w:eastAsia="Arial" w:hAnsi="Arial" w:cs="Arial"/>
              </w:rPr>
              <w:t xml:space="preserve">regirse de acuerdo a su propia voluntad y </w:t>
            </w:r>
            <w:r w:rsidR="00777D4F" w:rsidRPr="00823BD0">
              <w:rPr>
                <w:rFonts w:ascii="Arial" w:eastAsia="Arial" w:hAnsi="Arial" w:cs="Arial"/>
              </w:rPr>
              <w:t>administrar sus recursos de m</w:t>
            </w:r>
            <w:r w:rsidR="00777D4F" w:rsidRPr="00823BD0">
              <w:rPr>
                <w:rFonts w:ascii="Arial" w:eastAsia="Arial" w:hAnsi="Arial" w:cs="Arial"/>
              </w:rPr>
              <w:t>a</w:t>
            </w:r>
            <w:r w:rsidR="00777D4F" w:rsidRPr="00823BD0">
              <w:rPr>
                <w:rFonts w:ascii="Arial" w:eastAsia="Arial" w:hAnsi="Arial" w:cs="Arial"/>
              </w:rPr>
              <w:t>nera autónoma e indepe</w:t>
            </w:r>
            <w:r w:rsidR="00777D4F" w:rsidRPr="00823BD0">
              <w:rPr>
                <w:rFonts w:ascii="Arial" w:eastAsia="Arial" w:hAnsi="Arial" w:cs="Arial"/>
              </w:rPr>
              <w:t>n</w:t>
            </w:r>
            <w:r w:rsidR="00777D4F" w:rsidRPr="00823BD0">
              <w:rPr>
                <w:rFonts w:ascii="Arial" w:eastAsia="Arial" w:hAnsi="Arial" w:cs="Arial"/>
              </w:rPr>
              <w:t>diente.</w:t>
            </w:r>
            <w:r w:rsidR="00AE22FD"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4ABFF57E" w14:textId="77777777" w:rsidR="002B131C" w:rsidRPr="00823BD0" w:rsidRDefault="002B131C" w:rsidP="00777D4F">
            <w:pPr>
              <w:pStyle w:val="normal0"/>
              <w:jc w:val="both"/>
              <w:rPr>
                <w:rFonts w:ascii="Arial" w:eastAsia="Arial" w:hAnsi="Arial" w:cs="Arial"/>
              </w:rPr>
            </w:pPr>
          </w:p>
          <w:p w14:paraId="02A3D2A3" w14:textId="3F645160" w:rsidR="00C651FE" w:rsidRPr="00823BD0" w:rsidRDefault="001E1092" w:rsidP="00C651FE">
            <w:pPr>
              <w:pStyle w:val="normal0"/>
              <w:jc w:val="both"/>
              <w:rPr>
                <w:rFonts w:ascii="Arial" w:eastAsia="Arial" w:hAnsi="Arial" w:cs="Arial"/>
              </w:rPr>
            </w:pPr>
            <w:r w:rsidRPr="00823BD0">
              <w:rPr>
                <w:rFonts w:ascii="Arial" w:eastAsia="Arial" w:hAnsi="Arial" w:cs="Arial"/>
              </w:rPr>
              <w:t xml:space="preserve">2. </w:t>
            </w:r>
            <w:r w:rsidR="00E05479" w:rsidRPr="00823BD0">
              <w:rPr>
                <w:rFonts w:ascii="Arial" w:eastAsia="Arial" w:hAnsi="Arial" w:cs="Arial"/>
              </w:rPr>
              <w:t>El Congreso de la Unión será la máxima autoridad del país, de</w:t>
            </w:r>
            <w:r w:rsidR="00E05479" w:rsidRPr="00823BD0">
              <w:rPr>
                <w:rFonts w:ascii="Arial" w:eastAsia="Arial" w:hAnsi="Arial" w:cs="Arial"/>
              </w:rPr>
              <w:t>s</w:t>
            </w:r>
            <w:r w:rsidR="00E05479" w:rsidRPr="00823BD0">
              <w:rPr>
                <w:rFonts w:ascii="Arial" w:eastAsia="Arial" w:hAnsi="Arial" w:cs="Arial"/>
              </w:rPr>
              <w:t>pués del pueblo. El pueblo tiene en todo momento el der</w:t>
            </w:r>
            <w:r w:rsidR="00E05479" w:rsidRPr="00823BD0">
              <w:rPr>
                <w:rFonts w:ascii="Arial" w:eastAsia="Arial" w:hAnsi="Arial" w:cs="Arial"/>
              </w:rPr>
              <w:t>e</w:t>
            </w:r>
            <w:r w:rsidR="00E05479" w:rsidRPr="00823BD0">
              <w:rPr>
                <w:rFonts w:ascii="Arial" w:eastAsia="Arial" w:hAnsi="Arial" w:cs="Arial"/>
              </w:rPr>
              <w:t>cho de cambiar su forma de g</w:t>
            </w:r>
            <w:r w:rsidR="00E05479" w:rsidRPr="00823BD0">
              <w:rPr>
                <w:rFonts w:ascii="Arial" w:eastAsia="Arial" w:hAnsi="Arial" w:cs="Arial"/>
              </w:rPr>
              <w:t>o</w:t>
            </w:r>
            <w:r w:rsidR="00E05479" w:rsidRPr="00823BD0">
              <w:rPr>
                <w:rFonts w:ascii="Arial" w:eastAsia="Arial" w:hAnsi="Arial" w:cs="Arial"/>
              </w:rPr>
              <w:t>bierno y a sus autoridades, i</w:t>
            </w:r>
            <w:r w:rsidR="00E05479" w:rsidRPr="00823BD0">
              <w:rPr>
                <w:rFonts w:ascii="Arial" w:eastAsia="Arial" w:hAnsi="Arial" w:cs="Arial"/>
              </w:rPr>
              <w:t>n</w:t>
            </w:r>
            <w:r w:rsidR="00E05479" w:rsidRPr="00823BD0">
              <w:rPr>
                <w:rFonts w:ascii="Arial" w:eastAsia="Arial" w:hAnsi="Arial" w:cs="Arial"/>
              </w:rPr>
              <w:t>cluso por medio de la fuerza en caso de ser necesario. Este d</w:t>
            </w:r>
            <w:r w:rsidR="00E05479" w:rsidRPr="00823BD0">
              <w:rPr>
                <w:rFonts w:ascii="Arial" w:eastAsia="Arial" w:hAnsi="Arial" w:cs="Arial"/>
              </w:rPr>
              <w:t>e</w:t>
            </w:r>
            <w:r w:rsidR="00E05479" w:rsidRPr="00823BD0">
              <w:rPr>
                <w:rFonts w:ascii="Arial" w:eastAsia="Arial" w:hAnsi="Arial" w:cs="Arial"/>
              </w:rPr>
              <w:t>recho de soberanía está por e</w:t>
            </w:r>
            <w:r w:rsidR="00E05479" w:rsidRPr="00823BD0">
              <w:rPr>
                <w:rFonts w:ascii="Arial" w:eastAsia="Arial" w:hAnsi="Arial" w:cs="Arial"/>
              </w:rPr>
              <w:t>n</w:t>
            </w:r>
            <w:r w:rsidR="00E05479" w:rsidRPr="00823BD0">
              <w:rPr>
                <w:rFonts w:ascii="Arial" w:eastAsia="Arial" w:hAnsi="Arial" w:cs="Arial"/>
              </w:rPr>
              <w:t xml:space="preserve">cima de esta ley y </w:t>
            </w:r>
            <w:r w:rsidR="00241FD2" w:rsidRPr="00823BD0">
              <w:rPr>
                <w:rFonts w:ascii="Arial" w:eastAsia="Arial" w:hAnsi="Arial" w:cs="Arial"/>
              </w:rPr>
              <w:t>tampoco</w:t>
            </w:r>
            <w:r w:rsidR="00E05479" w:rsidRPr="00823BD0">
              <w:rPr>
                <w:rFonts w:ascii="Arial" w:eastAsia="Arial" w:hAnsi="Arial" w:cs="Arial"/>
              </w:rPr>
              <w:t xml:space="preserve"> puede estar supeditado a ning</w:t>
            </w:r>
            <w:r w:rsidR="00E05479" w:rsidRPr="00823BD0">
              <w:rPr>
                <w:rFonts w:ascii="Arial" w:eastAsia="Arial" w:hAnsi="Arial" w:cs="Arial"/>
              </w:rPr>
              <w:t>u</w:t>
            </w:r>
            <w:r w:rsidR="00E05479" w:rsidRPr="00823BD0">
              <w:rPr>
                <w:rFonts w:ascii="Arial" w:eastAsia="Arial" w:hAnsi="Arial" w:cs="Arial"/>
              </w:rPr>
              <w:t>na otra.</w:t>
            </w:r>
            <w:r w:rsidR="00AE22FD"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3C458867" w14:textId="77777777" w:rsidR="00E05479" w:rsidRPr="00823BD0" w:rsidRDefault="00E05479" w:rsidP="00AE22FD">
            <w:pPr>
              <w:pStyle w:val="normal0"/>
              <w:pBdr>
                <w:top w:val="single" w:sz="4" w:space="1" w:color="auto"/>
              </w:pBdr>
              <w:jc w:val="both"/>
              <w:rPr>
                <w:rFonts w:ascii="Arial" w:eastAsia="Arial" w:hAnsi="Arial" w:cs="Arial"/>
              </w:rPr>
            </w:pPr>
          </w:p>
          <w:p w14:paraId="730D238A" w14:textId="19070060" w:rsidR="001E1092" w:rsidRPr="00823BD0" w:rsidRDefault="001E1092" w:rsidP="00E05479">
            <w:pPr>
              <w:pStyle w:val="normal0"/>
              <w:jc w:val="both"/>
              <w:rPr>
                <w:rFonts w:ascii="Arial" w:eastAsia="Arial" w:hAnsi="Arial" w:cs="Arial"/>
                <w:b/>
              </w:rPr>
            </w:pPr>
            <w:r w:rsidRPr="00823BD0">
              <w:rPr>
                <w:rFonts w:ascii="Arial" w:eastAsia="Arial" w:hAnsi="Arial" w:cs="Arial"/>
                <w:b/>
              </w:rPr>
              <w:t>b. De la elección popular</w:t>
            </w:r>
          </w:p>
          <w:p w14:paraId="3CA61993" w14:textId="77777777" w:rsidR="001E1092" w:rsidRPr="00823BD0" w:rsidRDefault="001E1092" w:rsidP="00E05479">
            <w:pPr>
              <w:pStyle w:val="normal0"/>
              <w:jc w:val="both"/>
              <w:rPr>
                <w:rFonts w:ascii="Arial" w:eastAsia="Arial" w:hAnsi="Arial" w:cs="Arial"/>
              </w:rPr>
            </w:pPr>
          </w:p>
          <w:p w14:paraId="473022C7" w14:textId="413B3D89" w:rsidR="00E05479" w:rsidRPr="00823BD0" w:rsidRDefault="001E1092" w:rsidP="00E05479">
            <w:pPr>
              <w:pStyle w:val="normal0"/>
              <w:jc w:val="both"/>
              <w:rPr>
                <w:rFonts w:ascii="Arial" w:eastAsia="Arial" w:hAnsi="Arial" w:cs="Arial"/>
              </w:rPr>
            </w:pPr>
            <w:r w:rsidRPr="00823BD0">
              <w:rPr>
                <w:rFonts w:ascii="Arial" w:eastAsia="Arial" w:hAnsi="Arial" w:cs="Arial"/>
              </w:rPr>
              <w:t xml:space="preserve">1. </w:t>
            </w:r>
            <w:r w:rsidR="00E05479" w:rsidRPr="00823BD0">
              <w:rPr>
                <w:rFonts w:ascii="Arial" w:eastAsia="Arial" w:hAnsi="Arial" w:cs="Arial"/>
              </w:rPr>
              <w:t>Los pueblos federados en las demarcaciones políticas que e</w:t>
            </w:r>
            <w:r w:rsidR="00E05479" w:rsidRPr="00823BD0">
              <w:rPr>
                <w:rFonts w:ascii="Arial" w:eastAsia="Arial" w:hAnsi="Arial" w:cs="Arial"/>
              </w:rPr>
              <w:t>s</w:t>
            </w:r>
            <w:r w:rsidR="00E05479" w:rsidRPr="00823BD0">
              <w:rPr>
                <w:rFonts w:ascii="Arial" w:eastAsia="Arial" w:hAnsi="Arial" w:cs="Arial"/>
              </w:rPr>
              <w:t>tablezca la Constitución, podrán elegir a sus autoridades como ellos quieran, considerándose por lo menos una casilla elect</w:t>
            </w:r>
            <w:r w:rsidR="00E05479" w:rsidRPr="00823BD0">
              <w:rPr>
                <w:rFonts w:ascii="Arial" w:eastAsia="Arial" w:hAnsi="Arial" w:cs="Arial"/>
              </w:rPr>
              <w:t>o</w:t>
            </w:r>
            <w:r w:rsidR="00E05479" w:rsidRPr="00823BD0">
              <w:rPr>
                <w:rFonts w:ascii="Arial" w:eastAsia="Arial" w:hAnsi="Arial" w:cs="Arial"/>
              </w:rPr>
              <w:t>ral por cada comunidad de todo el territorio mexicano, sin impo</w:t>
            </w:r>
            <w:r w:rsidR="00E05479" w:rsidRPr="00823BD0">
              <w:rPr>
                <w:rFonts w:ascii="Arial" w:eastAsia="Arial" w:hAnsi="Arial" w:cs="Arial"/>
              </w:rPr>
              <w:t>r</w:t>
            </w:r>
            <w:r w:rsidR="00E05479" w:rsidRPr="00823BD0">
              <w:rPr>
                <w:rFonts w:ascii="Arial" w:eastAsia="Arial" w:hAnsi="Arial" w:cs="Arial"/>
              </w:rPr>
              <w:t>tar su número de habita</w:t>
            </w:r>
            <w:r w:rsidR="00E05479" w:rsidRPr="00823BD0">
              <w:rPr>
                <w:rFonts w:ascii="Arial" w:eastAsia="Arial" w:hAnsi="Arial" w:cs="Arial"/>
              </w:rPr>
              <w:t>n</w:t>
            </w:r>
            <w:r w:rsidR="00E05479" w:rsidRPr="00823BD0">
              <w:rPr>
                <w:rFonts w:ascii="Arial" w:eastAsia="Arial" w:hAnsi="Arial" w:cs="Arial"/>
              </w:rPr>
              <w:t xml:space="preserve">tes. </w:t>
            </w:r>
            <w:r w:rsidR="00AE22FD"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1CB309CE" w14:textId="77777777" w:rsidR="00E05479" w:rsidRPr="00823BD0" w:rsidRDefault="00E05479" w:rsidP="00E05479">
            <w:pPr>
              <w:pStyle w:val="normal0"/>
              <w:jc w:val="both"/>
              <w:rPr>
                <w:rFonts w:ascii="Arial" w:eastAsia="Arial" w:hAnsi="Arial" w:cs="Arial"/>
              </w:rPr>
            </w:pPr>
          </w:p>
          <w:p w14:paraId="566EE75A" w14:textId="18B486DD" w:rsidR="00133525" w:rsidRPr="00823BD0" w:rsidRDefault="001E1092" w:rsidP="00777D4F">
            <w:pPr>
              <w:pStyle w:val="normal0"/>
              <w:jc w:val="both"/>
              <w:rPr>
                <w:rFonts w:ascii="Arial" w:eastAsia="Arial" w:hAnsi="Arial" w:cs="Arial"/>
              </w:rPr>
            </w:pPr>
            <w:r w:rsidRPr="00823BD0">
              <w:rPr>
                <w:rFonts w:ascii="Arial" w:eastAsia="Arial" w:hAnsi="Arial" w:cs="Arial"/>
              </w:rPr>
              <w:t xml:space="preserve">2. </w:t>
            </w:r>
            <w:r w:rsidR="00133525" w:rsidRPr="00823BD0">
              <w:rPr>
                <w:rFonts w:ascii="Arial" w:eastAsia="Arial" w:hAnsi="Arial" w:cs="Arial"/>
              </w:rPr>
              <w:t>El presidente de la república y los gobernadores serán sustitu</w:t>
            </w:r>
            <w:r w:rsidR="00133525" w:rsidRPr="00823BD0">
              <w:rPr>
                <w:rFonts w:ascii="Arial" w:eastAsia="Arial" w:hAnsi="Arial" w:cs="Arial"/>
              </w:rPr>
              <w:t>i</w:t>
            </w:r>
            <w:r w:rsidR="00133525" w:rsidRPr="00823BD0">
              <w:rPr>
                <w:rFonts w:ascii="Arial" w:eastAsia="Arial" w:hAnsi="Arial" w:cs="Arial"/>
              </w:rPr>
              <w:t xml:space="preserve">dos por juntas de gobierno y </w:t>
            </w:r>
            <w:r w:rsidR="005B5EB1" w:rsidRPr="00823BD0">
              <w:rPr>
                <w:rFonts w:ascii="Arial" w:eastAsia="Arial" w:hAnsi="Arial" w:cs="Arial"/>
              </w:rPr>
              <w:t xml:space="preserve"> será</w:t>
            </w:r>
            <w:r w:rsidR="00133525" w:rsidRPr="00823BD0">
              <w:rPr>
                <w:rFonts w:ascii="Arial" w:eastAsia="Arial" w:hAnsi="Arial" w:cs="Arial"/>
              </w:rPr>
              <w:t>n elegidos</w:t>
            </w:r>
            <w:r w:rsidR="005B5EB1" w:rsidRPr="00823BD0">
              <w:rPr>
                <w:rFonts w:ascii="Arial" w:eastAsia="Arial" w:hAnsi="Arial" w:cs="Arial"/>
              </w:rPr>
              <w:t xml:space="preserve"> mediante el Congreso de la Unión</w:t>
            </w:r>
            <w:r w:rsidR="00133525" w:rsidRPr="00823BD0">
              <w:rPr>
                <w:rFonts w:ascii="Arial" w:eastAsia="Arial" w:hAnsi="Arial" w:cs="Arial"/>
              </w:rPr>
              <w:t xml:space="preserve"> y los co</w:t>
            </w:r>
            <w:r w:rsidR="00133525" w:rsidRPr="00823BD0">
              <w:rPr>
                <w:rFonts w:ascii="Arial" w:eastAsia="Arial" w:hAnsi="Arial" w:cs="Arial"/>
              </w:rPr>
              <w:t>n</w:t>
            </w:r>
            <w:r w:rsidR="00133525" w:rsidRPr="00823BD0">
              <w:rPr>
                <w:rFonts w:ascii="Arial" w:eastAsia="Arial" w:hAnsi="Arial" w:cs="Arial"/>
              </w:rPr>
              <w:t>gresos de los estados</w:t>
            </w:r>
            <w:r w:rsidR="005B5EB1" w:rsidRPr="00823BD0">
              <w:rPr>
                <w:rFonts w:ascii="Arial" w:eastAsia="Arial" w:hAnsi="Arial" w:cs="Arial"/>
              </w:rPr>
              <w:t>, respect</w:t>
            </w:r>
            <w:r w:rsidR="005B5EB1" w:rsidRPr="00823BD0">
              <w:rPr>
                <w:rFonts w:ascii="Arial" w:eastAsia="Arial" w:hAnsi="Arial" w:cs="Arial"/>
              </w:rPr>
              <w:t>i</w:t>
            </w:r>
            <w:r w:rsidR="005B5EB1" w:rsidRPr="00823BD0">
              <w:rPr>
                <w:rFonts w:ascii="Arial" w:eastAsia="Arial" w:hAnsi="Arial" w:cs="Arial"/>
              </w:rPr>
              <w:t xml:space="preserve">vamente, </w:t>
            </w:r>
            <w:r w:rsidR="00BB4393" w:rsidRPr="00823BD0">
              <w:rPr>
                <w:rFonts w:ascii="Arial" w:eastAsia="Arial" w:hAnsi="Arial" w:cs="Arial"/>
              </w:rPr>
              <w:t>de acuerdo a</w:t>
            </w:r>
            <w:r w:rsidR="005B5EB1" w:rsidRPr="00823BD0">
              <w:rPr>
                <w:rFonts w:ascii="Arial" w:eastAsia="Arial" w:hAnsi="Arial" w:cs="Arial"/>
              </w:rPr>
              <w:t xml:space="preserve"> las l</w:t>
            </w:r>
            <w:r w:rsidR="005B5EB1" w:rsidRPr="00823BD0">
              <w:rPr>
                <w:rFonts w:ascii="Arial" w:eastAsia="Arial" w:hAnsi="Arial" w:cs="Arial"/>
              </w:rPr>
              <w:t>e</w:t>
            </w:r>
            <w:r w:rsidR="005B5EB1" w:rsidRPr="00823BD0">
              <w:rPr>
                <w:rFonts w:ascii="Arial" w:eastAsia="Arial" w:hAnsi="Arial" w:cs="Arial"/>
              </w:rPr>
              <w:t>yes competentes.</w:t>
            </w:r>
            <w:r w:rsidR="00BB4393"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73B02F74" w14:textId="77777777" w:rsidR="00133525" w:rsidRPr="00823BD0" w:rsidRDefault="00133525" w:rsidP="00777D4F">
            <w:pPr>
              <w:pStyle w:val="normal0"/>
              <w:jc w:val="both"/>
              <w:rPr>
                <w:rFonts w:ascii="Arial" w:eastAsia="Arial" w:hAnsi="Arial" w:cs="Arial"/>
              </w:rPr>
            </w:pPr>
          </w:p>
          <w:p w14:paraId="4139BAAA" w14:textId="728DDED3" w:rsidR="002B131C" w:rsidRPr="00823BD0" w:rsidRDefault="00133525" w:rsidP="00777D4F">
            <w:pPr>
              <w:pStyle w:val="normal0"/>
              <w:jc w:val="both"/>
              <w:rPr>
                <w:rFonts w:ascii="Arial" w:eastAsia="Arial" w:hAnsi="Arial" w:cs="Arial"/>
              </w:rPr>
            </w:pPr>
            <w:r w:rsidRPr="00823BD0">
              <w:rPr>
                <w:rFonts w:ascii="Arial" w:eastAsia="Arial" w:hAnsi="Arial" w:cs="Arial"/>
              </w:rPr>
              <w:t xml:space="preserve">3. </w:t>
            </w:r>
            <w:r w:rsidR="00BB4393" w:rsidRPr="00823BD0">
              <w:rPr>
                <w:rFonts w:ascii="Arial" w:eastAsia="Arial" w:hAnsi="Arial" w:cs="Arial"/>
              </w:rPr>
              <w:t>Los procesos de elección p</w:t>
            </w:r>
            <w:r w:rsidR="00BB4393" w:rsidRPr="00823BD0">
              <w:rPr>
                <w:rFonts w:ascii="Arial" w:eastAsia="Arial" w:hAnsi="Arial" w:cs="Arial"/>
              </w:rPr>
              <w:t>o</w:t>
            </w:r>
            <w:r w:rsidR="00BB4393" w:rsidRPr="00823BD0">
              <w:rPr>
                <w:rFonts w:ascii="Arial" w:eastAsia="Arial" w:hAnsi="Arial" w:cs="Arial"/>
              </w:rPr>
              <w:t>pular directa, se realizarán ún</w:t>
            </w:r>
            <w:r w:rsidR="00BB4393" w:rsidRPr="00823BD0">
              <w:rPr>
                <w:rFonts w:ascii="Arial" w:eastAsia="Arial" w:hAnsi="Arial" w:cs="Arial"/>
              </w:rPr>
              <w:t>i</w:t>
            </w:r>
            <w:r w:rsidR="00BB4393" w:rsidRPr="00823BD0">
              <w:rPr>
                <w:rFonts w:ascii="Arial" w:eastAsia="Arial" w:hAnsi="Arial" w:cs="Arial"/>
              </w:rPr>
              <w:t xml:space="preserve">camente para las autoridades </w:t>
            </w:r>
            <w:r w:rsidRPr="00823BD0">
              <w:rPr>
                <w:rFonts w:ascii="Arial" w:eastAsia="Arial" w:hAnsi="Arial" w:cs="Arial"/>
              </w:rPr>
              <w:t>locales</w:t>
            </w:r>
            <w:r w:rsidR="00BB4393" w:rsidRPr="00823BD0">
              <w:rPr>
                <w:rFonts w:ascii="Arial" w:eastAsia="Arial" w:hAnsi="Arial" w:cs="Arial"/>
              </w:rPr>
              <w:t>, municipales, así como p</w:t>
            </w:r>
            <w:r w:rsidR="00BB4393" w:rsidRPr="00823BD0">
              <w:rPr>
                <w:rFonts w:ascii="Arial" w:eastAsia="Arial" w:hAnsi="Arial" w:cs="Arial"/>
              </w:rPr>
              <w:t>a</w:t>
            </w:r>
            <w:r w:rsidR="00BB4393" w:rsidRPr="00823BD0">
              <w:rPr>
                <w:rFonts w:ascii="Arial" w:eastAsia="Arial" w:hAnsi="Arial" w:cs="Arial"/>
              </w:rPr>
              <w:t>ra delegados a nivel estatal y fed</w:t>
            </w:r>
            <w:r w:rsidR="00BB4393" w:rsidRPr="00823BD0">
              <w:rPr>
                <w:rFonts w:ascii="Arial" w:eastAsia="Arial" w:hAnsi="Arial" w:cs="Arial"/>
              </w:rPr>
              <w:t>e</w:t>
            </w:r>
            <w:r w:rsidR="00BB4393" w:rsidRPr="00823BD0">
              <w:rPr>
                <w:rFonts w:ascii="Arial" w:eastAsia="Arial" w:hAnsi="Arial" w:cs="Arial"/>
              </w:rPr>
              <w:t>ral.</w:t>
            </w:r>
            <w:r w:rsidR="00AE22FD"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2EE14FA6" w14:textId="77777777" w:rsidR="00230BB7" w:rsidRPr="00823BD0" w:rsidRDefault="00230BB7" w:rsidP="00230BB7">
            <w:pPr>
              <w:pStyle w:val="normal0"/>
              <w:jc w:val="both"/>
              <w:rPr>
                <w:rFonts w:ascii="Arial" w:eastAsia="Arial" w:hAnsi="Arial" w:cs="Arial"/>
              </w:rPr>
            </w:pPr>
          </w:p>
          <w:p w14:paraId="1A337355" w14:textId="65942BC1" w:rsidR="00230BB7" w:rsidRPr="00823BD0" w:rsidRDefault="00133525" w:rsidP="00230BB7">
            <w:pPr>
              <w:pStyle w:val="normal0"/>
              <w:jc w:val="both"/>
              <w:rPr>
                <w:rFonts w:ascii="Arial" w:eastAsia="Arial" w:hAnsi="Arial" w:cs="Arial"/>
              </w:rPr>
            </w:pPr>
            <w:r w:rsidRPr="00823BD0">
              <w:rPr>
                <w:rFonts w:ascii="Arial" w:eastAsia="Arial" w:hAnsi="Arial" w:cs="Arial"/>
              </w:rPr>
              <w:t>4</w:t>
            </w:r>
            <w:r w:rsidR="001E1092" w:rsidRPr="00823BD0">
              <w:rPr>
                <w:rFonts w:ascii="Arial" w:eastAsia="Arial" w:hAnsi="Arial" w:cs="Arial"/>
              </w:rPr>
              <w:t xml:space="preserve">. </w:t>
            </w:r>
            <w:r w:rsidR="00230BB7" w:rsidRPr="00823BD0">
              <w:rPr>
                <w:rFonts w:ascii="Arial" w:eastAsia="Arial" w:hAnsi="Arial" w:cs="Arial"/>
              </w:rPr>
              <w:t>Los puestos de elección p</w:t>
            </w:r>
            <w:r w:rsidR="00230BB7" w:rsidRPr="00823BD0">
              <w:rPr>
                <w:rFonts w:ascii="Arial" w:eastAsia="Arial" w:hAnsi="Arial" w:cs="Arial"/>
              </w:rPr>
              <w:t>o</w:t>
            </w:r>
            <w:r w:rsidR="00230BB7" w:rsidRPr="00823BD0">
              <w:rPr>
                <w:rFonts w:ascii="Arial" w:eastAsia="Arial" w:hAnsi="Arial" w:cs="Arial"/>
              </w:rPr>
              <w:t xml:space="preserve">pular, de cualquier nivel, serán de servicio </w:t>
            </w:r>
            <w:r w:rsidR="005B5EB1" w:rsidRPr="00823BD0">
              <w:rPr>
                <w:rFonts w:ascii="Arial" w:eastAsia="Arial" w:hAnsi="Arial" w:cs="Arial"/>
              </w:rPr>
              <w:t xml:space="preserve">público </w:t>
            </w:r>
            <w:r w:rsidR="00230BB7" w:rsidRPr="00823BD0">
              <w:rPr>
                <w:rFonts w:ascii="Arial" w:eastAsia="Arial" w:hAnsi="Arial" w:cs="Arial"/>
              </w:rPr>
              <w:t>y se consid</w:t>
            </w:r>
            <w:r w:rsidR="00230BB7" w:rsidRPr="00823BD0">
              <w:rPr>
                <w:rFonts w:ascii="Arial" w:eastAsia="Arial" w:hAnsi="Arial" w:cs="Arial"/>
              </w:rPr>
              <w:t>e</w:t>
            </w:r>
            <w:r w:rsidR="00230BB7" w:rsidRPr="00823BD0">
              <w:rPr>
                <w:rFonts w:ascii="Arial" w:eastAsia="Arial" w:hAnsi="Arial" w:cs="Arial"/>
              </w:rPr>
              <w:t>rarán una obligación ciudadana</w:t>
            </w:r>
            <w:r w:rsidR="00BB4393" w:rsidRPr="00823BD0">
              <w:rPr>
                <w:rFonts w:ascii="Arial" w:eastAsia="Arial" w:hAnsi="Arial" w:cs="Arial"/>
              </w:rPr>
              <w:t>, pero de tipo honorífica, libre, y</w:t>
            </w:r>
            <w:r w:rsidR="005B5EB1" w:rsidRPr="00823BD0">
              <w:rPr>
                <w:rFonts w:ascii="Arial" w:eastAsia="Arial" w:hAnsi="Arial" w:cs="Arial"/>
              </w:rPr>
              <w:t xml:space="preserve"> </w:t>
            </w:r>
            <w:r w:rsidR="00B07CCD" w:rsidRPr="00823BD0">
              <w:rPr>
                <w:rFonts w:ascii="Arial" w:eastAsia="Arial" w:hAnsi="Arial" w:cs="Arial"/>
              </w:rPr>
              <w:t>podrán ser rechazados sin</w:t>
            </w:r>
            <w:r w:rsidR="005B5EB1" w:rsidRPr="00823BD0">
              <w:rPr>
                <w:rFonts w:ascii="Arial" w:eastAsia="Arial" w:hAnsi="Arial" w:cs="Arial"/>
              </w:rPr>
              <w:t xml:space="preserve"> pena alguna</w:t>
            </w:r>
            <w:r w:rsidR="00230BB7" w:rsidRPr="00823BD0">
              <w:rPr>
                <w:rFonts w:ascii="Arial" w:eastAsia="Arial" w:hAnsi="Arial" w:cs="Arial"/>
              </w:rPr>
              <w:t xml:space="preserve">. </w:t>
            </w:r>
            <w:r w:rsidRPr="00823BD0">
              <w:rPr>
                <w:rFonts w:ascii="Arial" w:eastAsia="Arial" w:hAnsi="Arial" w:cs="Arial"/>
              </w:rPr>
              <w:t xml:space="preserve">Y </w:t>
            </w:r>
            <w:r w:rsidR="005B5EB1" w:rsidRPr="00823BD0">
              <w:rPr>
                <w:rFonts w:ascii="Arial" w:eastAsia="Arial" w:hAnsi="Arial" w:cs="Arial"/>
              </w:rPr>
              <w:t>n</w:t>
            </w:r>
            <w:r w:rsidR="00230BB7" w:rsidRPr="00823BD0">
              <w:rPr>
                <w:rFonts w:ascii="Arial" w:eastAsia="Arial" w:hAnsi="Arial" w:cs="Arial"/>
              </w:rPr>
              <w:t>o recibirán sueldos mayores a un salario mínimo, lo que será suf</w:t>
            </w:r>
            <w:r w:rsidR="00230BB7" w:rsidRPr="00823BD0">
              <w:rPr>
                <w:rFonts w:ascii="Arial" w:eastAsia="Arial" w:hAnsi="Arial" w:cs="Arial"/>
              </w:rPr>
              <w:t>i</w:t>
            </w:r>
            <w:r w:rsidR="00230BB7" w:rsidRPr="00823BD0">
              <w:rPr>
                <w:rFonts w:ascii="Arial" w:eastAsia="Arial" w:hAnsi="Arial" w:cs="Arial"/>
              </w:rPr>
              <w:t>ciente para cubrir todas sus necesidades básicas, según como se estipule en esta const</w:t>
            </w:r>
            <w:r w:rsidR="00230BB7" w:rsidRPr="00823BD0">
              <w:rPr>
                <w:rFonts w:ascii="Arial" w:eastAsia="Arial" w:hAnsi="Arial" w:cs="Arial"/>
              </w:rPr>
              <w:t>i</w:t>
            </w:r>
            <w:r w:rsidR="00230BB7" w:rsidRPr="00823BD0">
              <w:rPr>
                <w:rFonts w:ascii="Arial" w:eastAsia="Arial" w:hAnsi="Arial" w:cs="Arial"/>
              </w:rPr>
              <w:t xml:space="preserve">tución. Tampoco recibirán </w:t>
            </w:r>
            <w:r w:rsidR="00230BB7" w:rsidRPr="00823BD0">
              <w:rPr>
                <w:rFonts w:ascii="Arial" w:eastAsia="Arial" w:hAnsi="Arial" w:cs="Arial"/>
              </w:rPr>
              <w:lastRenderedPageBreak/>
              <w:t>prestaciones especiales que puedan considerarse un privil</w:t>
            </w:r>
            <w:r w:rsidR="00230BB7" w:rsidRPr="00823BD0">
              <w:rPr>
                <w:rFonts w:ascii="Arial" w:eastAsia="Arial" w:hAnsi="Arial" w:cs="Arial"/>
              </w:rPr>
              <w:t>e</w:t>
            </w:r>
            <w:r w:rsidR="00230BB7" w:rsidRPr="00823BD0">
              <w:rPr>
                <w:rFonts w:ascii="Arial" w:eastAsia="Arial" w:hAnsi="Arial" w:cs="Arial"/>
              </w:rPr>
              <w:t>gio con respecto al resto de la pobl</w:t>
            </w:r>
            <w:r w:rsidR="00230BB7" w:rsidRPr="00823BD0">
              <w:rPr>
                <w:rFonts w:ascii="Arial" w:eastAsia="Arial" w:hAnsi="Arial" w:cs="Arial"/>
              </w:rPr>
              <w:t>a</w:t>
            </w:r>
            <w:r w:rsidR="00230BB7" w:rsidRPr="00823BD0">
              <w:rPr>
                <w:rFonts w:ascii="Arial" w:eastAsia="Arial" w:hAnsi="Arial" w:cs="Arial"/>
              </w:rPr>
              <w:t>ción.</w:t>
            </w:r>
            <w:r w:rsidR="00AE22FD"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6F72F625" w14:textId="77777777" w:rsidR="00230BB7" w:rsidRPr="00823BD0" w:rsidRDefault="00230BB7" w:rsidP="00230BB7">
            <w:pPr>
              <w:pStyle w:val="normal0"/>
              <w:jc w:val="both"/>
              <w:rPr>
                <w:rFonts w:ascii="Arial" w:eastAsia="Arial" w:hAnsi="Arial" w:cs="Arial"/>
              </w:rPr>
            </w:pPr>
          </w:p>
          <w:p w14:paraId="740A4ED5" w14:textId="6B9E9D89" w:rsidR="00E9220C" w:rsidRPr="00823BD0" w:rsidRDefault="00AE22FD" w:rsidP="00E9220C">
            <w:pPr>
              <w:pStyle w:val="normal0"/>
              <w:jc w:val="both"/>
              <w:rPr>
                <w:rFonts w:ascii="Arial" w:eastAsia="Arial" w:hAnsi="Arial" w:cs="Arial"/>
              </w:rPr>
            </w:pPr>
            <w:r w:rsidRPr="00823BD0">
              <w:rPr>
                <w:rFonts w:ascii="Arial" w:eastAsia="Arial" w:hAnsi="Arial" w:cs="Arial"/>
              </w:rPr>
              <w:t>5</w:t>
            </w:r>
            <w:r w:rsidR="00E9220C" w:rsidRPr="00823BD0">
              <w:rPr>
                <w:rFonts w:ascii="Arial" w:eastAsia="Arial" w:hAnsi="Arial" w:cs="Arial"/>
              </w:rPr>
              <w:t>. Los poderes ejecutivo y jud</w:t>
            </w:r>
            <w:r w:rsidR="00E9220C" w:rsidRPr="00823BD0">
              <w:rPr>
                <w:rFonts w:ascii="Arial" w:eastAsia="Arial" w:hAnsi="Arial" w:cs="Arial"/>
              </w:rPr>
              <w:t>i</w:t>
            </w:r>
            <w:r w:rsidR="00E9220C" w:rsidRPr="00823BD0">
              <w:rPr>
                <w:rFonts w:ascii="Arial" w:eastAsia="Arial" w:hAnsi="Arial" w:cs="Arial"/>
              </w:rPr>
              <w:t>cial, serán elegidos por los Co</w:t>
            </w:r>
            <w:r w:rsidR="00E9220C" w:rsidRPr="00823BD0">
              <w:rPr>
                <w:rFonts w:ascii="Arial" w:eastAsia="Arial" w:hAnsi="Arial" w:cs="Arial"/>
              </w:rPr>
              <w:t>n</w:t>
            </w:r>
            <w:r w:rsidR="00133525" w:rsidRPr="00823BD0">
              <w:rPr>
                <w:rFonts w:ascii="Arial" w:eastAsia="Arial" w:hAnsi="Arial" w:cs="Arial"/>
              </w:rPr>
              <w:t>gresos de la Unión,</w:t>
            </w:r>
            <w:r w:rsidR="00E9220C" w:rsidRPr="00823BD0">
              <w:rPr>
                <w:rFonts w:ascii="Arial" w:eastAsia="Arial" w:hAnsi="Arial" w:cs="Arial"/>
              </w:rPr>
              <w:t xml:space="preserve"> los est</w:t>
            </w:r>
            <w:r w:rsidR="00E9220C" w:rsidRPr="00823BD0">
              <w:rPr>
                <w:rFonts w:ascii="Arial" w:eastAsia="Arial" w:hAnsi="Arial" w:cs="Arial"/>
              </w:rPr>
              <w:t>a</w:t>
            </w:r>
            <w:r w:rsidR="00E9220C" w:rsidRPr="00823BD0">
              <w:rPr>
                <w:rFonts w:ascii="Arial" w:eastAsia="Arial" w:hAnsi="Arial" w:cs="Arial"/>
              </w:rPr>
              <w:t>dos</w:t>
            </w:r>
            <w:r w:rsidR="00133525" w:rsidRPr="00823BD0">
              <w:rPr>
                <w:rFonts w:ascii="Arial" w:eastAsia="Arial" w:hAnsi="Arial" w:cs="Arial"/>
              </w:rPr>
              <w:t xml:space="preserve"> y los ayuntamientos</w:t>
            </w:r>
            <w:r w:rsidR="00E9220C" w:rsidRPr="00823BD0">
              <w:rPr>
                <w:rFonts w:ascii="Arial" w:eastAsia="Arial" w:hAnsi="Arial" w:cs="Arial"/>
              </w:rPr>
              <w:t>, según el caso, los cuales estarán int</w:t>
            </w:r>
            <w:r w:rsidR="00E9220C" w:rsidRPr="00823BD0">
              <w:rPr>
                <w:rFonts w:ascii="Arial" w:eastAsia="Arial" w:hAnsi="Arial" w:cs="Arial"/>
              </w:rPr>
              <w:t>e</w:t>
            </w:r>
            <w:r w:rsidR="00E9220C" w:rsidRPr="00823BD0">
              <w:rPr>
                <w:rFonts w:ascii="Arial" w:eastAsia="Arial" w:hAnsi="Arial" w:cs="Arial"/>
              </w:rPr>
              <w:t>grados por diputados represe</w:t>
            </w:r>
            <w:r w:rsidR="00E9220C" w:rsidRPr="00823BD0">
              <w:rPr>
                <w:rFonts w:ascii="Arial" w:eastAsia="Arial" w:hAnsi="Arial" w:cs="Arial"/>
              </w:rPr>
              <w:t>n</w:t>
            </w:r>
            <w:r w:rsidR="00E9220C" w:rsidRPr="00823BD0">
              <w:rPr>
                <w:rFonts w:ascii="Arial" w:eastAsia="Arial" w:hAnsi="Arial" w:cs="Arial"/>
              </w:rPr>
              <w:t>tantes de cada municipio, y é</w:t>
            </w:r>
            <w:r w:rsidR="00E9220C" w:rsidRPr="00823BD0">
              <w:rPr>
                <w:rFonts w:ascii="Arial" w:eastAsia="Arial" w:hAnsi="Arial" w:cs="Arial"/>
              </w:rPr>
              <w:t>s</w:t>
            </w:r>
            <w:r w:rsidR="00E9220C" w:rsidRPr="00823BD0">
              <w:rPr>
                <w:rFonts w:ascii="Arial" w:eastAsia="Arial" w:hAnsi="Arial" w:cs="Arial"/>
              </w:rPr>
              <w:t>tos a su vez serán elegidos por cada comunidad mediante los mec</w:t>
            </w:r>
            <w:r w:rsidR="00E9220C" w:rsidRPr="00823BD0">
              <w:rPr>
                <w:rFonts w:ascii="Arial" w:eastAsia="Arial" w:hAnsi="Arial" w:cs="Arial"/>
              </w:rPr>
              <w:t>a</w:t>
            </w:r>
            <w:r w:rsidR="00E9220C" w:rsidRPr="00823BD0">
              <w:rPr>
                <w:rFonts w:ascii="Arial" w:eastAsia="Arial" w:hAnsi="Arial" w:cs="Arial"/>
              </w:rPr>
              <w:t>nismos de decisión popular establecidos en las leyes c</w:t>
            </w:r>
            <w:r w:rsidR="00E9220C" w:rsidRPr="00823BD0">
              <w:rPr>
                <w:rFonts w:ascii="Arial" w:eastAsia="Arial" w:hAnsi="Arial" w:cs="Arial"/>
              </w:rPr>
              <w:t>o</w:t>
            </w:r>
            <w:r w:rsidR="00E9220C" w:rsidRPr="00823BD0">
              <w:rPr>
                <w:rFonts w:ascii="Arial" w:eastAsia="Arial" w:hAnsi="Arial" w:cs="Arial"/>
              </w:rPr>
              <w:t>rrespondientes.</w:t>
            </w:r>
            <w:r w:rsidRPr="00823BD0">
              <w:rPr>
                <w:rFonts w:ascii="Arial" w:eastAsia="Arial" w:hAnsi="Arial" w:cs="Arial"/>
              </w:rPr>
              <w:t xml:space="preserve"> </w:t>
            </w:r>
            <w:r w:rsidRPr="00823BD0">
              <w:rPr>
                <w:rFonts w:ascii="Arial" w:hAnsi="Arial" w:cs="Arial"/>
                <w:b/>
                <w:i/>
                <w:sz w:val="20"/>
                <w:u w:val="single"/>
                <w:bdr w:val="single" w:sz="4" w:space="0" w:color="auto"/>
              </w:rPr>
              <w:t>SÍ</w:t>
            </w:r>
            <w:r w:rsidRPr="00823BD0">
              <w:rPr>
                <w:rFonts w:ascii="Arial" w:hAnsi="Arial" w:cs="Arial"/>
                <w:b/>
                <w:sz w:val="20"/>
                <w:u w:val="single"/>
                <w:bdr w:val="single" w:sz="4" w:space="0" w:color="auto"/>
              </w:rPr>
              <w:t xml:space="preserve"> </w:t>
            </w:r>
            <w:r w:rsidRPr="00823BD0">
              <w:rPr>
                <w:rFonts w:ascii="Arial" w:hAnsi="Arial" w:cs="Arial"/>
                <w:b/>
                <w:sz w:val="20"/>
              </w:rPr>
              <w:t xml:space="preserve">   </w:t>
            </w:r>
            <w:r w:rsidRPr="00823BD0">
              <w:rPr>
                <w:rFonts w:ascii="Arial" w:hAnsi="Arial" w:cs="Arial"/>
                <w:b/>
                <w:sz w:val="20"/>
                <w:u w:val="single"/>
                <w:bdr w:val="single" w:sz="4" w:space="0" w:color="auto"/>
              </w:rPr>
              <w:t xml:space="preserve"> </w:t>
            </w:r>
            <w:r w:rsidRPr="00823BD0">
              <w:rPr>
                <w:rFonts w:ascii="Arial" w:hAnsi="Arial" w:cs="Arial"/>
                <w:b/>
                <w:i/>
                <w:sz w:val="20"/>
                <w:u w:val="single"/>
                <w:bdr w:val="single" w:sz="4" w:space="0" w:color="auto"/>
              </w:rPr>
              <w:t>NO</w:t>
            </w:r>
          </w:p>
          <w:p w14:paraId="7A7FDFA1" w14:textId="77777777" w:rsidR="008A47F6" w:rsidRPr="00823BD0" w:rsidRDefault="008A47F6" w:rsidP="00230BB7">
            <w:pPr>
              <w:pStyle w:val="normal0"/>
              <w:jc w:val="both"/>
              <w:rPr>
                <w:rFonts w:ascii="Arial" w:eastAsia="Arial" w:hAnsi="Arial" w:cs="Arial"/>
              </w:rPr>
            </w:pPr>
          </w:p>
          <w:p w14:paraId="16B32EA2" w14:textId="2BE26BC5" w:rsidR="008A47F6" w:rsidRPr="00823BD0" w:rsidRDefault="00AE22FD" w:rsidP="00230BB7">
            <w:pPr>
              <w:pStyle w:val="normal0"/>
              <w:jc w:val="both"/>
              <w:rPr>
                <w:rFonts w:ascii="Arial" w:eastAsia="Arial" w:hAnsi="Arial" w:cs="Arial"/>
              </w:rPr>
            </w:pPr>
            <w:r w:rsidRPr="00823BD0">
              <w:rPr>
                <w:rFonts w:ascii="Arial" w:eastAsia="Arial" w:hAnsi="Arial" w:cs="Arial"/>
              </w:rPr>
              <w:t>6</w:t>
            </w:r>
            <w:r w:rsidR="00E9220C" w:rsidRPr="00823BD0">
              <w:rPr>
                <w:rFonts w:ascii="Arial" w:eastAsia="Arial" w:hAnsi="Arial" w:cs="Arial"/>
              </w:rPr>
              <w:t xml:space="preserve">. </w:t>
            </w:r>
            <w:r w:rsidR="008A47F6" w:rsidRPr="00823BD0">
              <w:rPr>
                <w:rFonts w:ascii="Arial" w:eastAsia="Arial" w:hAnsi="Arial" w:cs="Arial"/>
              </w:rPr>
              <w:t>Todos los integrantes de la fuerza pública, tanto de la pol</w:t>
            </w:r>
            <w:r w:rsidR="008A47F6" w:rsidRPr="00823BD0">
              <w:rPr>
                <w:rFonts w:ascii="Arial" w:eastAsia="Arial" w:hAnsi="Arial" w:cs="Arial"/>
              </w:rPr>
              <w:t>i</w:t>
            </w:r>
            <w:r w:rsidR="008A47F6" w:rsidRPr="00823BD0">
              <w:rPr>
                <w:rFonts w:ascii="Arial" w:eastAsia="Arial" w:hAnsi="Arial" w:cs="Arial"/>
              </w:rPr>
              <w:t>cía como del ejército federal, s</w:t>
            </w:r>
            <w:r w:rsidR="008A47F6" w:rsidRPr="00823BD0">
              <w:rPr>
                <w:rFonts w:ascii="Arial" w:eastAsia="Arial" w:hAnsi="Arial" w:cs="Arial"/>
              </w:rPr>
              <w:t>e</w:t>
            </w:r>
            <w:r w:rsidR="008A47F6" w:rsidRPr="00823BD0">
              <w:rPr>
                <w:rFonts w:ascii="Arial" w:eastAsia="Arial" w:hAnsi="Arial" w:cs="Arial"/>
              </w:rPr>
              <w:t xml:space="preserve">rán elegidos por el pueblo, con al menos un </w:t>
            </w:r>
            <w:r w:rsidR="00BB1B60" w:rsidRPr="00823BD0">
              <w:rPr>
                <w:rFonts w:ascii="Arial" w:eastAsia="Arial" w:hAnsi="Arial" w:cs="Arial"/>
              </w:rPr>
              <w:t>integrante</w:t>
            </w:r>
            <w:r w:rsidR="008A47F6" w:rsidRPr="00823BD0">
              <w:rPr>
                <w:rFonts w:ascii="Arial" w:eastAsia="Arial" w:hAnsi="Arial" w:cs="Arial"/>
              </w:rPr>
              <w:t xml:space="preserve"> de cada c</w:t>
            </w:r>
            <w:r w:rsidR="008A47F6" w:rsidRPr="00823BD0">
              <w:rPr>
                <w:rFonts w:ascii="Arial" w:eastAsia="Arial" w:hAnsi="Arial" w:cs="Arial"/>
              </w:rPr>
              <w:t>o</w:t>
            </w:r>
            <w:r w:rsidR="008A47F6" w:rsidRPr="00823BD0">
              <w:rPr>
                <w:rFonts w:ascii="Arial" w:eastAsia="Arial" w:hAnsi="Arial" w:cs="Arial"/>
              </w:rPr>
              <w:t>munidad.</w:t>
            </w:r>
            <w:r w:rsidRPr="00823BD0">
              <w:rPr>
                <w:rFonts w:ascii="Arial" w:eastAsia="Arial" w:hAnsi="Arial" w:cs="Arial"/>
              </w:rPr>
              <w:t xml:space="preserve"> </w:t>
            </w:r>
            <w:r w:rsidRPr="00823BD0">
              <w:rPr>
                <w:rFonts w:ascii="Arial" w:hAnsi="Arial" w:cs="Arial"/>
                <w:b/>
                <w:i/>
                <w:sz w:val="20"/>
                <w:u w:val="single"/>
                <w:bdr w:val="single" w:sz="4" w:space="0" w:color="auto"/>
              </w:rPr>
              <w:t>SÍ</w:t>
            </w:r>
            <w:r w:rsidRPr="00823BD0">
              <w:rPr>
                <w:rFonts w:ascii="Arial" w:hAnsi="Arial" w:cs="Arial"/>
                <w:b/>
                <w:sz w:val="20"/>
                <w:u w:val="single"/>
                <w:bdr w:val="single" w:sz="4" w:space="0" w:color="auto"/>
              </w:rPr>
              <w:t xml:space="preserve"> </w:t>
            </w:r>
            <w:r w:rsidRPr="00823BD0">
              <w:rPr>
                <w:rFonts w:ascii="Arial" w:hAnsi="Arial" w:cs="Arial"/>
                <w:b/>
                <w:sz w:val="20"/>
              </w:rPr>
              <w:t xml:space="preserve">   </w:t>
            </w:r>
            <w:r w:rsidRPr="00823BD0">
              <w:rPr>
                <w:rFonts w:ascii="Arial" w:hAnsi="Arial" w:cs="Arial"/>
                <w:b/>
                <w:sz w:val="20"/>
                <w:u w:val="single"/>
                <w:bdr w:val="single" w:sz="4" w:space="0" w:color="auto"/>
              </w:rPr>
              <w:t xml:space="preserve"> </w:t>
            </w:r>
            <w:r w:rsidRPr="00823BD0">
              <w:rPr>
                <w:rFonts w:ascii="Arial" w:hAnsi="Arial" w:cs="Arial"/>
                <w:b/>
                <w:i/>
                <w:sz w:val="20"/>
                <w:u w:val="single"/>
                <w:bdr w:val="single" w:sz="4" w:space="0" w:color="auto"/>
              </w:rPr>
              <w:t>NO</w:t>
            </w:r>
          </w:p>
          <w:p w14:paraId="037938A1" w14:textId="77777777" w:rsidR="00E9220C" w:rsidRPr="00823BD0" w:rsidRDefault="00E9220C" w:rsidP="00230BB7">
            <w:pPr>
              <w:pStyle w:val="normal0"/>
              <w:jc w:val="both"/>
              <w:rPr>
                <w:rFonts w:ascii="Arial" w:eastAsia="Arial" w:hAnsi="Arial" w:cs="Arial"/>
              </w:rPr>
            </w:pPr>
          </w:p>
          <w:p w14:paraId="6F0D788A" w14:textId="31D3C1D5" w:rsidR="00E9220C" w:rsidRPr="00823BD0" w:rsidRDefault="00E9220C" w:rsidP="00E9220C">
            <w:pPr>
              <w:pStyle w:val="normal0"/>
              <w:jc w:val="both"/>
              <w:rPr>
                <w:rFonts w:ascii="Arial" w:eastAsia="Arial" w:hAnsi="Arial" w:cs="Arial"/>
              </w:rPr>
            </w:pPr>
            <w:r w:rsidRPr="00823BD0">
              <w:rPr>
                <w:rFonts w:ascii="Arial" w:eastAsia="Arial" w:hAnsi="Arial" w:cs="Arial"/>
              </w:rPr>
              <w:t>7. En ningún caso podrán ser reelectos los puestos de ele</w:t>
            </w:r>
            <w:r w:rsidRPr="00823BD0">
              <w:rPr>
                <w:rFonts w:ascii="Arial" w:eastAsia="Arial" w:hAnsi="Arial" w:cs="Arial"/>
              </w:rPr>
              <w:t>c</w:t>
            </w:r>
            <w:r w:rsidRPr="00823BD0">
              <w:rPr>
                <w:rFonts w:ascii="Arial" w:eastAsia="Arial" w:hAnsi="Arial" w:cs="Arial"/>
              </w:rPr>
              <w:t>ción popular, salvo las exce</w:t>
            </w:r>
            <w:r w:rsidRPr="00823BD0">
              <w:rPr>
                <w:rFonts w:ascii="Arial" w:eastAsia="Arial" w:hAnsi="Arial" w:cs="Arial"/>
              </w:rPr>
              <w:t>p</w:t>
            </w:r>
            <w:r w:rsidRPr="00823BD0">
              <w:rPr>
                <w:rFonts w:ascii="Arial" w:eastAsia="Arial" w:hAnsi="Arial" w:cs="Arial"/>
              </w:rPr>
              <w:t>ciones de fuerza mayor que s</w:t>
            </w:r>
            <w:r w:rsidRPr="00823BD0">
              <w:rPr>
                <w:rFonts w:ascii="Arial" w:eastAsia="Arial" w:hAnsi="Arial" w:cs="Arial"/>
              </w:rPr>
              <w:t>e</w:t>
            </w:r>
            <w:r w:rsidRPr="00823BD0">
              <w:rPr>
                <w:rFonts w:ascii="Arial" w:eastAsia="Arial" w:hAnsi="Arial" w:cs="Arial"/>
              </w:rPr>
              <w:t>rán co</w:t>
            </w:r>
            <w:r w:rsidRPr="00823BD0">
              <w:rPr>
                <w:rFonts w:ascii="Arial" w:eastAsia="Arial" w:hAnsi="Arial" w:cs="Arial"/>
              </w:rPr>
              <w:t>n</w:t>
            </w:r>
            <w:r w:rsidRPr="00823BD0">
              <w:rPr>
                <w:rFonts w:ascii="Arial" w:eastAsia="Arial" w:hAnsi="Arial" w:cs="Arial"/>
              </w:rPr>
              <w:t>sideradas y avaladas por el Congreso de la Unión, los congresos de los estados o los ayunt</w:t>
            </w:r>
            <w:r w:rsidRPr="00823BD0">
              <w:rPr>
                <w:rFonts w:ascii="Arial" w:eastAsia="Arial" w:hAnsi="Arial" w:cs="Arial"/>
              </w:rPr>
              <w:t>a</w:t>
            </w:r>
            <w:r w:rsidRPr="00823BD0">
              <w:rPr>
                <w:rFonts w:ascii="Arial" w:eastAsia="Arial" w:hAnsi="Arial" w:cs="Arial"/>
              </w:rPr>
              <w:t>mientos en su caso.</w:t>
            </w:r>
            <w:r w:rsidR="00AE22FD"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5C7E2991" w14:textId="77777777" w:rsidR="00E9220C" w:rsidRPr="00823BD0" w:rsidRDefault="00E9220C" w:rsidP="00AE22FD">
            <w:pPr>
              <w:pStyle w:val="normal0"/>
              <w:pBdr>
                <w:top w:val="single" w:sz="4" w:space="1" w:color="auto"/>
              </w:pBdr>
              <w:jc w:val="center"/>
              <w:rPr>
                <w:rFonts w:ascii="Arial" w:eastAsia="Arial" w:hAnsi="Arial" w:cs="Arial"/>
              </w:rPr>
            </w:pPr>
          </w:p>
          <w:p w14:paraId="72D6304E" w14:textId="780CE8CE" w:rsidR="00E9220C" w:rsidRPr="00823BD0" w:rsidRDefault="00E9220C" w:rsidP="00230BB7">
            <w:pPr>
              <w:pStyle w:val="normal0"/>
              <w:jc w:val="both"/>
              <w:rPr>
                <w:rFonts w:ascii="Arial" w:eastAsia="Arial" w:hAnsi="Arial" w:cs="Arial"/>
                <w:b/>
              </w:rPr>
            </w:pPr>
            <w:r w:rsidRPr="00823BD0">
              <w:rPr>
                <w:rFonts w:ascii="Arial" w:eastAsia="Arial" w:hAnsi="Arial" w:cs="Arial"/>
                <w:b/>
              </w:rPr>
              <w:t>c. Del ejercicio legislativo</w:t>
            </w:r>
          </w:p>
          <w:p w14:paraId="764E619A" w14:textId="77777777" w:rsidR="00757964" w:rsidRPr="00823BD0" w:rsidRDefault="00757964" w:rsidP="00230BB7">
            <w:pPr>
              <w:pStyle w:val="normal0"/>
              <w:jc w:val="both"/>
              <w:rPr>
                <w:rFonts w:ascii="Arial" w:eastAsia="Arial" w:hAnsi="Arial" w:cs="Arial"/>
              </w:rPr>
            </w:pPr>
          </w:p>
          <w:p w14:paraId="5E60B6C4" w14:textId="106DD184" w:rsidR="00C651FE" w:rsidRPr="00823BD0" w:rsidRDefault="00E9220C" w:rsidP="00230BB7">
            <w:pPr>
              <w:pStyle w:val="normal0"/>
              <w:jc w:val="both"/>
              <w:rPr>
                <w:rFonts w:ascii="Arial" w:eastAsia="Arial" w:hAnsi="Arial" w:cs="Arial"/>
              </w:rPr>
            </w:pPr>
            <w:r w:rsidRPr="00823BD0">
              <w:rPr>
                <w:rFonts w:ascii="Arial" w:eastAsia="Arial" w:hAnsi="Arial" w:cs="Arial"/>
              </w:rPr>
              <w:t xml:space="preserve">1. </w:t>
            </w:r>
            <w:r w:rsidR="00C651FE" w:rsidRPr="00823BD0">
              <w:rPr>
                <w:rFonts w:ascii="Arial" w:eastAsia="Arial" w:hAnsi="Arial" w:cs="Arial"/>
              </w:rPr>
              <w:t>Para el ejercicio de gobierno los pueblos no emiten opiniones</w:t>
            </w:r>
            <w:r w:rsidR="00713337" w:rsidRPr="00823BD0">
              <w:rPr>
                <w:rFonts w:ascii="Arial" w:eastAsia="Arial" w:hAnsi="Arial" w:cs="Arial"/>
              </w:rPr>
              <w:t xml:space="preserve"> sino decisiones:</w:t>
            </w:r>
            <w:r w:rsidR="00C651FE" w:rsidRPr="00823BD0">
              <w:rPr>
                <w:rFonts w:ascii="Arial" w:eastAsia="Arial" w:hAnsi="Arial" w:cs="Arial"/>
              </w:rPr>
              <w:t xml:space="preserve"> toda interve</w:t>
            </w:r>
            <w:r w:rsidR="00C651FE" w:rsidRPr="00823BD0">
              <w:rPr>
                <w:rFonts w:ascii="Arial" w:eastAsia="Arial" w:hAnsi="Arial" w:cs="Arial"/>
              </w:rPr>
              <w:t>n</w:t>
            </w:r>
            <w:r w:rsidR="00C651FE" w:rsidRPr="00823BD0">
              <w:rPr>
                <w:rFonts w:ascii="Arial" w:eastAsia="Arial" w:hAnsi="Arial" w:cs="Arial"/>
              </w:rPr>
              <w:lastRenderedPageBreak/>
              <w:t>ción popular tendrá carácter d</w:t>
            </w:r>
            <w:r w:rsidR="00C651FE" w:rsidRPr="00823BD0">
              <w:rPr>
                <w:rFonts w:ascii="Arial" w:eastAsia="Arial" w:hAnsi="Arial" w:cs="Arial"/>
              </w:rPr>
              <w:t>e</w:t>
            </w:r>
            <w:r w:rsidR="00C651FE" w:rsidRPr="00823BD0">
              <w:rPr>
                <w:rFonts w:ascii="Arial" w:eastAsia="Arial" w:hAnsi="Arial" w:cs="Arial"/>
              </w:rPr>
              <w:t>cis</w:t>
            </w:r>
            <w:r w:rsidR="00C651FE" w:rsidRPr="00823BD0">
              <w:rPr>
                <w:rFonts w:ascii="Arial" w:eastAsia="Arial" w:hAnsi="Arial" w:cs="Arial"/>
              </w:rPr>
              <w:t>o</w:t>
            </w:r>
            <w:r w:rsidR="00C651FE" w:rsidRPr="00823BD0">
              <w:rPr>
                <w:rFonts w:ascii="Arial" w:eastAsia="Arial" w:hAnsi="Arial" w:cs="Arial"/>
              </w:rPr>
              <w:t>rio. En cambio, los pueblos podrán consultar a sus autorid</w:t>
            </w:r>
            <w:r w:rsidR="00C651FE" w:rsidRPr="00823BD0">
              <w:rPr>
                <w:rFonts w:ascii="Arial" w:eastAsia="Arial" w:hAnsi="Arial" w:cs="Arial"/>
              </w:rPr>
              <w:t>a</w:t>
            </w:r>
            <w:r w:rsidR="00C651FE" w:rsidRPr="00823BD0">
              <w:rPr>
                <w:rFonts w:ascii="Arial" w:eastAsia="Arial" w:hAnsi="Arial" w:cs="Arial"/>
              </w:rPr>
              <w:t>des, y sólo el Co</w:t>
            </w:r>
            <w:r w:rsidR="00C651FE" w:rsidRPr="00823BD0">
              <w:rPr>
                <w:rFonts w:ascii="Arial" w:eastAsia="Arial" w:hAnsi="Arial" w:cs="Arial"/>
              </w:rPr>
              <w:t>n</w:t>
            </w:r>
            <w:r w:rsidR="00C651FE" w:rsidRPr="00823BD0">
              <w:rPr>
                <w:rFonts w:ascii="Arial" w:eastAsia="Arial" w:hAnsi="Arial" w:cs="Arial"/>
              </w:rPr>
              <w:t>greso de la Unión podrá consultar al pueblo en materia legislativa. La ley e</w:t>
            </w:r>
            <w:r w:rsidR="00C651FE" w:rsidRPr="00823BD0">
              <w:rPr>
                <w:rFonts w:ascii="Arial" w:eastAsia="Arial" w:hAnsi="Arial" w:cs="Arial"/>
              </w:rPr>
              <w:t>s</w:t>
            </w:r>
            <w:r w:rsidR="00C651FE" w:rsidRPr="00823BD0">
              <w:rPr>
                <w:rFonts w:ascii="Arial" w:eastAsia="Arial" w:hAnsi="Arial" w:cs="Arial"/>
              </w:rPr>
              <w:t>tablecerá todos los casos donde el pueblo debe intervenir en la toma de decisi</w:t>
            </w:r>
            <w:r w:rsidR="00C651FE" w:rsidRPr="00823BD0">
              <w:rPr>
                <w:rFonts w:ascii="Arial" w:eastAsia="Arial" w:hAnsi="Arial" w:cs="Arial"/>
              </w:rPr>
              <w:t>o</w:t>
            </w:r>
            <w:r w:rsidR="00713337" w:rsidRPr="00823BD0">
              <w:rPr>
                <w:rFonts w:ascii="Arial" w:eastAsia="Arial" w:hAnsi="Arial" w:cs="Arial"/>
              </w:rPr>
              <w:t>nes, figurando en primer lugar los cambios constitucionales.</w:t>
            </w:r>
            <w:r w:rsidR="00AE22FD"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082DD26A" w14:textId="77777777" w:rsidR="00C651FE" w:rsidRPr="00823BD0" w:rsidRDefault="00C651FE" w:rsidP="00230BB7">
            <w:pPr>
              <w:pStyle w:val="normal0"/>
              <w:jc w:val="both"/>
              <w:rPr>
                <w:rFonts w:ascii="Arial" w:eastAsia="Arial" w:hAnsi="Arial" w:cs="Arial"/>
              </w:rPr>
            </w:pPr>
          </w:p>
          <w:p w14:paraId="2D704BC3" w14:textId="2F9B422E" w:rsidR="00757964" w:rsidRPr="00823BD0" w:rsidRDefault="00E9220C" w:rsidP="00230BB7">
            <w:pPr>
              <w:pStyle w:val="normal0"/>
              <w:jc w:val="both"/>
              <w:rPr>
                <w:rFonts w:ascii="Arial" w:eastAsia="Arial" w:hAnsi="Arial" w:cs="Arial"/>
              </w:rPr>
            </w:pPr>
            <w:r w:rsidRPr="00823BD0">
              <w:rPr>
                <w:rFonts w:ascii="Arial" w:eastAsia="Arial" w:hAnsi="Arial" w:cs="Arial"/>
              </w:rPr>
              <w:t xml:space="preserve">2. </w:t>
            </w:r>
            <w:r w:rsidR="00757964" w:rsidRPr="00823BD0">
              <w:rPr>
                <w:rFonts w:ascii="Arial" w:eastAsia="Arial" w:hAnsi="Arial" w:cs="Arial"/>
              </w:rPr>
              <w:t>Los poderes ejecutivo y jud</w:t>
            </w:r>
            <w:r w:rsidR="00757964" w:rsidRPr="00823BD0">
              <w:rPr>
                <w:rFonts w:ascii="Arial" w:eastAsia="Arial" w:hAnsi="Arial" w:cs="Arial"/>
              </w:rPr>
              <w:t>i</w:t>
            </w:r>
            <w:r w:rsidR="00757964" w:rsidRPr="00823BD0">
              <w:rPr>
                <w:rFonts w:ascii="Arial" w:eastAsia="Arial" w:hAnsi="Arial" w:cs="Arial"/>
              </w:rPr>
              <w:t>cial no tendrán facultades para promover proyectos de ley. T</w:t>
            </w:r>
            <w:r w:rsidR="00757964" w:rsidRPr="00823BD0">
              <w:rPr>
                <w:rFonts w:ascii="Arial" w:eastAsia="Arial" w:hAnsi="Arial" w:cs="Arial"/>
              </w:rPr>
              <w:t>o</w:t>
            </w:r>
            <w:r w:rsidR="00757964" w:rsidRPr="00823BD0">
              <w:rPr>
                <w:rFonts w:ascii="Arial" w:eastAsia="Arial" w:hAnsi="Arial" w:cs="Arial"/>
              </w:rPr>
              <w:t>dos los proyectos de ley partirán de la ciu</w:t>
            </w:r>
            <w:r w:rsidR="00BB1B60" w:rsidRPr="00823BD0">
              <w:rPr>
                <w:rFonts w:ascii="Arial" w:eastAsia="Arial" w:hAnsi="Arial" w:cs="Arial"/>
              </w:rPr>
              <w:t>dadanía</w:t>
            </w:r>
            <w:r w:rsidR="00C651FE" w:rsidRPr="00823BD0">
              <w:rPr>
                <w:rFonts w:ascii="Arial" w:eastAsia="Arial" w:hAnsi="Arial" w:cs="Arial"/>
              </w:rPr>
              <w:t xml:space="preserve"> o del Congreso de la Unión</w:t>
            </w:r>
            <w:r w:rsidR="00BB1B60" w:rsidRPr="00823BD0">
              <w:rPr>
                <w:rFonts w:ascii="Arial" w:eastAsia="Arial" w:hAnsi="Arial" w:cs="Arial"/>
              </w:rPr>
              <w:t>, de acuerdo a los pr</w:t>
            </w:r>
            <w:r w:rsidR="00BB1B60" w:rsidRPr="00823BD0">
              <w:rPr>
                <w:rFonts w:ascii="Arial" w:eastAsia="Arial" w:hAnsi="Arial" w:cs="Arial"/>
              </w:rPr>
              <w:t>o</w:t>
            </w:r>
            <w:r w:rsidR="00BB1B60" w:rsidRPr="00823BD0">
              <w:rPr>
                <w:rFonts w:ascii="Arial" w:eastAsia="Arial" w:hAnsi="Arial" w:cs="Arial"/>
              </w:rPr>
              <w:t>cedimientos establecidos en las leyes correspondientes</w:t>
            </w:r>
            <w:r w:rsidR="004B1E18" w:rsidRPr="00823BD0">
              <w:rPr>
                <w:rFonts w:ascii="Arial" w:eastAsia="Arial" w:hAnsi="Arial" w:cs="Arial"/>
              </w:rPr>
              <w:t>, y requerirán por lo menos un acuerdo a nivel municipal pa</w:t>
            </w:r>
            <w:r w:rsidR="00C651FE" w:rsidRPr="00823BD0">
              <w:rPr>
                <w:rFonts w:ascii="Arial" w:eastAsia="Arial" w:hAnsi="Arial" w:cs="Arial"/>
              </w:rPr>
              <w:t>ra los estados, o bien,</w:t>
            </w:r>
            <w:r w:rsidR="004B1E18" w:rsidRPr="00823BD0">
              <w:rPr>
                <w:rFonts w:ascii="Arial" w:eastAsia="Arial" w:hAnsi="Arial" w:cs="Arial"/>
              </w:rPr>
              <w:t xml:space="preserve"> un acuerdo estatal para el orden federal</w:t>
            </w:r>
            <w:r w:rsidR="00C651FE" w:rsidRPr="00823BD0">
              <w:rPr>
                <w:rFonts w:ascii="Arial" w:eastAsia="Arial" w:hAnsi="Arial" w:cs="Arial"/>
              </w:rPr>
              <w:t xml:space="preserve"> y s</w:t>
            </w:r>
            <w:r w:rsidR="004B1E18" w:rsidRPr="00823BD0">
              <w:rPr>
                <w:rFonts w:ascii="Arial" w:eastAsia="Arial" w:hAnsi="Arial" w:cs="Arial"/>
              </w:rPr>
              <w:t>ólo entonces podrán ser cons</w:t>
            </w:r>
            <w:r w:rsidR="004B1E18" w:rsidRPr="00823BD0">
              <w:rPr>
                <w:rFonts w:ascii="Arial" w:eastAsia="Arial" w:hAnsi="Arial" w:cs="Arial"/>
              </w:rPr>
              <w:t>i</w:t>
            </w:r>
            <w:r w:rsidR="004B1E18" w:rsidRPr="00823BD0">
              <w:rPr>
                <w:rFonts w:ascii="Arial" w:eastAsia="Arial" w:hAnsi="Arial" w:cs="Arial"/>
              </w:rPr>
              <w:t>deradas por los congresos de la Unión y de los e</w:t>
            </w:r>
            <w:r w:rsidR="004B1E18" w:rsidRPr="00823BD0">
              <w:rPr>
                <w:rFonts w:ascii="Arial" w:eastAsia="Arial" w:hAnsi="Arial" w:cs="Arial"/>
              </w:rPr>
              <w:t>s</w:t>
            </w:r>
            <w:r w:rsidR="004B1E18" w:rsidRPr="00823BD0">
              <w:rPr>
                <w:rFonts w:ascii="Arial" w:eastAsia="Arial" w:hAnsi="Arial" w:cs="Arial"/>
              </w:rPr>
              <w:t>tados.</w:t>
            </w:r>
            <w:r w:rsidR="00AE22FD"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21F2BAC3" w14:textId="77777777" w:rsidR="000F491C" w:rsidRPr="00823BD0" w:rsidRDefault="000F491C" w:rsidP="00230BB7">
            <w:pPr>
              <w:pStyle w:val="normal0"/>
              <w:jc w:val="both"/>
              <w:rPr>
                <w:rFonts w:ascii="Arial" w:eastAsia="Arial" w:hAnsi="Arial" w:cs="Arial"/>
              </w:rPr>
            </w:pPr>
          </w:p>
          <w:p w14:paraId="77F39F35" w14:textId="1ABBD215" w:rsidR="000F491C" w:rsidRPr="00823BD0" w:rsidRDefault="00E9220C" w:rsidP="00230BB7">
            <w:pPr>
              <w:pStyle w:val="normal0"/>
              <w:jc w:val="both"/>
              <w:rPr>
                <w:rFonts w:ascii="Arial" w:eastAsia="Arial" w:hAnsi="Arial" w:cs="Arial"/>
              </w:rPr>
            </w:pPr>
            <w:r w:rsidRPr="00823BD0">
              <w:rPr>
                <w:rFonts w:ascii="Arial" w:eastAsia="Arial" w:hAnsi="Arial" w:cs="Arial"/>
              </w:rPr>
              <w:t xml:space="preserve">3. </w:t>
            </w:r>
            <w:r w:rsidR="000F491C" w:rsidRPr="00823BD0">
              <w:rPr>
                <w:rFonts w:ascii="Arial" w:eastAsia="Arial" w:hAnsi="Arial" w:cs="Arial"/>
              </w:rPr>
              <w:t xml:space="preserve">Se </w:t>
            </w:r>
            <w:r w:rsidR="0032617D" w:rsidRPr="00823BD0">
              <w:rPr>
                <w:rFonts w:ascii="Arial" w:eastAsia="Arial" w:hAnsi="Arial" w:cs="Arial"/>
              </w:rPr>
              <w:t>promoverá</w:t>
            </w:r>
            <w:r w:rsidR="000F491C" w:rsidRPr="00823BD0">
              <w:rPr>
                <w:rFonts w:ascii="Arial" w:eastAsia="Arial" w:hAnsi="Arial" w:cs="Arial"/>
              </w:rPr>
              <w:t xml:space="preserve"> el voto abierto y público, pero se respetará el voto secreto. Igualmente, se </w:t>
            </w:r>
            <w:r w:rsidR="0032617D" w:rsidRPr="00823BD0">
              <w:rPr>
                <w:rFonts w:ascii="Arial" w:eastAsia="Arial" w:hAnsi="Arial" w:cs="Arial"/>
              </w:rPr>
              <w:t>promoverá</w:t>
            </w:r>
            <w:r w:rsidR="000F491C" w:rsidRPr="00823BD0">
              <w:rPr>
                <w:rFonts w:ascii="Arial" w:eastAsia="Arial" w:hAnsi="Arial" w:cs="Arial"/>
              </w:rPr>
              <w:t xml:space="preserve"> </w:t>
            </w:r>
            <w:r w:rsidR="0032617D" w:rsidRPr="00823BD0">
              <w:rPr>
                <w:rFonts w:ascii="Arial" w:eastAsia="Arial" w:hAnsi="Arial" w:cs="Arial"/>
              </w:rPr>
              <w:t>el</w:t>
            </w:r>
            <w:r w:rsidR="000F491C" w:rsidRPr="00823BD0">
              <w:rPr>
                <w:rFonts w:ascii="Arial" w:eastAsia="Arial" w:hAnsi="Arial" w:cs="Arial"/>
              </w:rPr>
              <w:t xml:space="preserve"> voto dialogado comunitariamente, pero se re</w:t>
            </w:r>
            <w:r w:rsidR="000F491C" w:rsidRPr="00823BD0">
              <w:rPr>
                <w:rFonts w:ascii="Arial" w:eastAsia="Arial" w:hAnsi="Arial" w:cs="Arial"/>
              </w:rPr>
              <w:t>s</w:t>
            </w:r>
            <w:r w:rsidR="000F491C" w:rsidRPr="00823BD0">
              <w:rPr>
                <w:rFonts w:ascii="Arial" w:eastAsia="Arial" w:hAnsi="Arial" w:cs="Arial"/>
              </w:rPr>
              <w:t>petará el voto individual.</w:t>
            </w:r>
            <w:r w:rsidR="002B131C" w:rsidRPr="00823BD0">
              <w:rPr>
                <w:rFonts w:ascii="Arial" w:eastAsia="Arial" w:hAnsi="Arial" w:cs="Arial"/>
              </w:rPr>
              <w:t xml:space="preserve"> El e</w:t>
            </w:r>
            <w:r w:rsidR="002B131C" w:rsidRPr="00823BD0">
              <w:rPr>
                <w:rFonts w:ascii="Arial" w:eastAsia="Arial" w:hAnsi="Arial" w:cs="Arial"/>
              </w:rPr>
              <w:t>s</w:t>
            </w:r>
            <w:r w:rsidR="002B131C" w:rsidRPr="00823BD0">
              <w:rPr>
                <w:rFonts w:ascii="Arial" w:eastAsia="Arial" w:hAnsi="Arial" w:cs="Arial"/>
              </w:rPr>
              <w:t>tado no promoverá los debates competitivos como mét</w:t>
            </w:r>
            <w:r w:rsidR="002B131C" w:rsidRPr="00823BD0">
              <w:rPr>
                <w:rFonts w:ascii="Arial" w:eastAsia="Arial" w:hAnsi="Arial" w:cs="Arial"/>
              </w:rPr>
              <w:t>o</w:t>
            </w:r>
            <w:r w:rsidR="002B131C" w:rsidRPr="00823BD0">
              <w:rPr>
                <w:rFonts w:ascii="Arial" w:eastAsia="Arial" w:hAnsi="Arial" w:cs="Arial"/>
              </w:rPr>
              <w:t>do para resolver problemas sino diál</w:t>
            </w:r>
            <w:r w:rsidR="002B131C" w:rsidRPr="00823BD0">
              <w:rPr>
                <w:rFonts w:ascii="Arial" w:eastAsia="Arial" w:hAnsi="Arial" w:cs="Arial"/>
              </w:rPr>
              <w:t>o</w:t>
            </w:r>
            <w:r w:rsidR="002B131C" w:rsidRPr="00823BD0">
              <w:rPr>
                <w:rFonts w:ascii="Arial" w:eastAsia="Arial" w:hAnsi="Arial" w:cs="Arial"/>
              </w:rPr>
              <w:t xml:space="preserve">gos </w:t>
            </w:r>
            <w:r w:rsidR="0032617D" w:rsidRPr="00823BD0">
              <w:rPr>
                <w:rFonts w:ascii="Arial" w:eastAsia="Arial" w:hAnsi="Arial" w:cs="Arial"/>
              </w:rPr>
              <w:t>con un ímpetu</w:t>
            </w:r>
            <w:r w:rsidR="002B131C" w:rsidRPr="00823BD0">
              <w:rPr>
                <w:rFonts w:ascii="Arial" w:eastAsia="Arial" w:hAnsi="Arial" w:cs="Arial"/>
              </w:rPr>
              <w:t xml:space="preserve"> </w:t>
            </w:r>
            <w:r w:rsidR="0032617D" w:rsidRPr="00823BD0">
              <w:rPr>
                <w:rFonts w:ascii="Arial" w:eastAsia="Arial" w:hAnsi="Arial" w:cs="Arial"/>
              </w:rPr>
              <w:t xml:space="preserve">cooperativo </w:t>
            </w:r>
            <w:r w:rsidR="00AE22FD" w:rsidRPr="00823BD0">
              <w:rPr>
                <w:rFonts w:ascii="Arial" w:eastAsia="Arial" w:hAnsi="Arial" w:cs="Arial"/>
              </w:rPr>
              <w:t xml:space="preserve">y </w:t>
            </w:r>
            <w:r w:rsidR="0032617D" w:rsidRPr="00823BD0">
              <w:rPr>
                <w:rFonts w:ascii="Arial" w:eastAsia="Arial" w:hAnsi="Arial" w:cs="Arial"/>
              </w:rPr>
              <w:t>encamin</w:t>
            </w:r>
            <w:r w:rsidR="0032617D" w:rsidRPr="00823BD0">
              <w:rPr>
                <w:rFonts w:ascii="Arial" w:eastAsia="Arial" w:hAnsi="Arial" w:cs="Arial"/>
              </w:rPr>
              <w:t>a</w:t>
            </w:r>
            <w:r w:rsidR="0032617D" w:rsidRPr="00823BD0">
              <w:rPr>
                <w:rFonts w:ascii="Arial" w:eastAsia="Arial" w:hAnsi="Arial" w:cs="Arial"/>
              </w:rPr>
              <w:t>dos al bien común</w:t>
            </w:r>
            <w:r w:rsidR="002B131C" w:rsidRPr="00823BD0">
              <w:rPr>
                <w:rFonts w:ascii="Arial" w:eastAsia="Arial" w:hAnsi="Arial" w:cs="Arial"/>
              </w:rPr>
              <w:t xml:space="preserve">. </w:t>
            </w:r>
            <w:r w:rsidR="00AE22FD"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547CCCAE" w14:textId="77777777" w:rsidR="00E05479" w:rsidRPr="00823BD0" w:rsidRDefault="00E05479" w:rsidP="00AE22FD">
            <w:pPr>
              <w:pStyle w:val="normal0"/>
              <w:pBdr>
                <w:top w:val="single" w:sz="4" w:space="1" w:color="auto"/>
              </w:pBdr>
              <w:jc w:val="center"/>
              <w:rPr>
                <w:rFonts w:ascii="Arial" w:eastAsia="Arial" w:hAnsi="Arial" w:cs="Arial"/>
              </w:rPr>
            </w:pPr>
          </w:p>
          <w:p w14:paraId="77A33E07" w14:textId="0A9DE5E4" w:rsidR="00713337" w:rsidRPr="00823BD0" w:rsidRDefault="00E9220C" w:rsidP="00E05479">
            <w:pPr>
              <w:pStyle w:val="normal0"/>
              <w:jc w:val="both"/>
              <w:rPr>
                <w:rFonts w:ascii="Arial" w:eastAsia="Arial" w:hAnsi="Arial" w:cs="Arial"/>
                <w:b/>
              </w:rPr>
            </w:pPr>
            <w:r w:rsidRPr="00823BD0">
              <w:rPr>
                <w:rFonts w:ascii="Arial" w:eastAsia="Arial" w:hAnsi="Arial" w:cs="Arial"/>
                <w:b/>
              </w:rPr>
              <w:t>d. De los partidos políticos</w:t>
            </w:r>
          </w:p>
          <w:p w14:paraId="4C8F7E37" w14:textId="77777777" w:rsidR="00713337" w:rsidRPr="00823BD0" w:rsidRDefault="00713337" w:rsidP="00E05479">
            <w:pPr>
              <w:pStyle w:val="normal0"/>
              <w:jc w:val="both"/>
              <w:rPr>
                <w:rFonts w:ascii="Arial" w:eastAsia="Arial" w:hAnsi="Arial" w:cs="Arial"/>
              </w:rPr>
            </w:pPr>
          </w:p>
          <w:p w14:paraId="32877BBC" w14:textId="22A3F0CA" w:rsidR="00E9220C" w:rsidRPr="00823BD0" w:rsidRDefault="00E9220C" w:rsidP="00E05479">
            <w:pPr>
              <w:pStyle w:val="normal0"/>
              <w:jc w:val="both"/>
              <w:rPr>
                <w:rFonts w:ascii="Arial" w:eastAsia="Arial" w:hAnsi="Arial" w:cs="Arial"/>
              </w:rPr>
            </w:pPr>
            <w:r w:rsidRPr="00823BD0">
              <w:rPr>
                <w:rFonts w:ascii="Arial" w:eastAsia="Arial" w:hAnsi="Arial" w:cs="Arial"/>
              </w:rPr>
              <w:t xml:space="preserve">1. </w:t>
            </w:r>
            <w:r w:rsidR="00E05479" w:rsidRPr="00823BD0">
              <w:rPr>
                <w:rFonts w:ascii="Arial" w:eastAsia="Arial" w:hAnsi="Arial" w:cs="Arial"/>
              </w:rPr>
              <w:t>Los partidos políticos serán posibles, pero no recibirán r</w:t>
            </w:r>
            <w:r w:rsidR="00E05479" w:rsidRPr="00823BD0">
              <w:rPr>
                <w:rFonts w:ascii="Arial" w:eastAsia="Arial" w:hAnsi="Arial" w:cs="Arial"/>
              </w:rPr>
              <w:t>e</w:t>
            </w:r>
            <w:r w:rsidR="00E05479" w:rsidRPr="00823BD0">
              <w:rPr>
                <w:rFonts w:ascii="Arial" w:eastAsia="Arial" w:hAnsi="Arial" w:cs="Arial"/>
              </w:rPr>
              <w:t>cursos económicos del Estado, ni serán promovidos por éste, ni requerirán registrarse ante ni</w:t>
            </w:r>
            <w:r w:rsidR="00E05479" w:rsidRPr="00823BD0">
              <w:rPr>
                <w:rFonts w:ascii="Arial" w:eastAsia="Arial" w:hAnsi="Arial" w:cs="Arial"/>
              </w:rPr>
              <w:t>n</w:t>
            </w:r>
            <w:r w:rsidR="00E05479" w:rsidRPr="00823BD0">
              <w:rPr>
                <w:rFonts w:ascii="Arial" w:eastAsia="Arial" w:hAnsi="Arial" w:cs="Arial"/>
              </w:rPr>
              <w:t xml:space="preserve">guna autoridad. </w:t>
            </w:r>
            <w:r w:rsidR="00AE22FD"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5CF181E7" w14:textId="77777777" w:rsidR="00E9220C" w:rsidRPr="00823BD0" w:rsidRDefault="00E9220C" w:rsidP="00E05479">
            <w:pPr>
              <w:pStyle w:val="normal0"/>
              <w:jc w:val="both"/>
              <w:rPr>
                <w:rFonts w:ascii="Arial" w:eastAsia="Arial" w:hAnsi="Arial" w:cs="Arial"/>
              </w:rPr>
            </w:pPr>
          </w:p>
          <w:p w14:paraId="52C51B7B" w14:textId="27757B18" w:rsidR="00E05479" w:rsidRPr="00823BD0" w:rsidRDefault="00E9220C" w:rsidP="00E05479">
            <w:pPr>
              <w:pStyle w:val="normal0"/>
              <w:jc w:val="both"/>
              <w:rPr>
                <w:rFonts w:ascii="Arial" w:eastAsia="Arial" w:hAnsi="Arial" w:cs="Arial"/>
              </w:rPr>
            </w:pPr>
            <w:r w:rsidRPr="00823BD0">
              <w:rPr>
                <w:rFonts w:ascii="Arial" w:eastAsia="Arial" w:hAnsi="Arial" w:cs="Arial"/>
              </w:rPr>
              <w:t xml:space="preserve">2. </w:t>
            </w:r>
            <w:r w:rsidR="00E05479" w:rsidRPr="00823BD0">
              <w:rPr>
                <w:rFonts w:ascii="Arial" w:eastAsia="Arial" w:hAnsi="Arial" w:cs="Arial"/>
              </w:rPr>
              <w:t>Los recursos de los partidos s</w:t>
            </w:r>
            <w:r w:rsidR="00E05479" w:rsidRPr="00823BD0">
              <w:rPr>
                <w:rFonts w:ascii="Arial" w:eastAsia="Arial" w:hAnsi="Arial" w:cs="Arial"/>
              </w:rPr>
              <w:t>e</w:t>
            </w:r>
            <w:r w:rsidR="00E05479" w:rsidRPr="00823BD0">
              <w:rPr>
                <w:rFonts w:ascii="Arial" w:eastAsia="Arial" w:hAnsi="Arial" w:cs="Arial"/>
              </w:rPr>
              <w:t>rán provistos por sus propios mil</w:t>
            </w:r>
            <w:r w:rsidR="00E05479" w:rsidRPr="00823BD0">
              <w:rPr>
                <w:rFonts w:ascii="Arial" w:eastAsia="Arial" w:hAnsi="Arial" w:cs="Arial"/>
              </w:rPr>
              <w:t>i</w:t>
            </w:r>
            <w:r w:rsidR="00E05479" w:rsidRPr="00823BD0">
              <w:rPr>
                <w:rFonts w:ascii="Arial" w:eastAsia="Arial" w:hAnsi="Arial" w:cs="Arial"/>
              </w:rPr>
              <w:t>tantes, para la libre difusión de ideas, para la organización comunitaria, para propuestas de ley, para el serv</w:t>
            </w:r>
            <w:r w:rsidR="00E05479" w:rsidRPr="00823BD0">
              <w:rPr>
                <w:rFonts w:ascii="Arial" w:eastAsia="Arial" w:hAnsi="Arial" w:cs="Arial"/>
              </w:rPr>
              <w:t>i</w:t>
            </w:r>
            <w:r w:rsidR="00E05479" w:rsidRPr="00823BD0">
              <w:rPr>
                <w:rFonts w:ascii="Arial" w:eastAsia="Arial" w:hAnsi="Arial" w:cs="Arial"/>
              </w:rPr>
              <w:t xml:space="preserve">cio ciudadano y </w:t>
            </w:r>
            <w:r w:rsidRPr="00823BD0">
              <w:rPr>
                <w:rFonts w:ascii="Arial" w:eastAsia="Arial" w:hAnsi="Arial" w:cs="Arial"/>
              </w:rPr>
              <w:t xml:space="preserve">para </w:t>
            </w:r>
            <w:r w:rsidR="00E05479" w:rsidRPr="00823BD0">
              <w:rPr>
                <w:rFonts w:ascii="Arial" w:eastAsia="Arial" w:hAnsi="Arial" w:cs="Arial"/>
              </w:rPr>
              <w:t>todo aquello que sirva para mejorar el buen vivir de la ci</w:t>
            </w:r>
            <w:r w:rsidR="00E05479" w:rsidRPr="00823BD0">
              <w:rPr>
                <w:rFonts w:ascii="Arial" w:eastAsia="Arial" w:hAnsi="Arial" w:cs="Arial"/>
              </w:rPr>
              <w:t>u</w:t>
            </w:r>
            <w:r w:rsidR="00E05479" w:rsidRPr="00823BD0">
              <w:rPr>
                <w:rFonts w:ascii="Arial" w:eastAsia="Arial" w:hAnsi="Arial" w:cs="Arial"/>
              </w:rPr>
              <w:t>dad</w:t>
            </w:r>
            <w:r w:rsidR="00E05479" w:rsidRPr="00823BD0">
              <w:rPr>
                <w:rFonts w:ascii="Arial" w:eastAsia="Arial" w:hAnsi="Arial" w:cs="Arial"/>
              </w:rPr>
              <w:t>a</w:t>
            </w:r>
            <w:r w:rsidR="00E05479" w:rsidRPr="00823BD0">
              <w:rPr>
                <w:rFonts w:ascii="Arial" w:eastAsia="Arial" w:hAnsi="Arial" w:cs="Arial"/>
              </w:rPr>
              <w:t>nía.</w:t>
            </w:r>
            <w:r w:rsidR="00AE22FD" w:rsidRPr="00823BD0">
              <w:rPr>
                <w:rFonts w:ascii="Arial" w:eastAsia="Arial" w:hAnsi="Arial" w:cs="Arial"/>
              </w:rPr>
              <w:t xml:space="preserve"> </w:t>
            </w:r>
            <w:r w:rsidR="00AE22FD" w:rsidRPr="00823BD0">
              <w:rPr>
                <w:rFonts w:ascii="Arial" w:hAnsi="Arial" w:cs="Arial"/>
                <w:b/>
                <w:i/>
                <w:sz w:val="20"/>
                <w:u w:val="single"/>
                <w:bdr w:val="single" w:sz="4" w:space="0" w:color="auto"/>
              </w:rPr>
              <w:t>SÍ</w:t>
            </w:r>
            <w:r w:rsidR="00AE22FD" w:rsidRPr="00823BD0">
              <w:rPr>
                <w:rFonts w:ascii="Arial" w:hAnsi="Arial" w:cs="Arial"/>
                <w:b/>
                <w:sz w:val="20"/>
                <w:u w:val="single"/>
                <w:bdr w:val="single" w:sz="4" w:space="0" w:color="auto"/>
              </w:rPr>
              <w:t xml:space="preserve"> </w:t>
            </w:r>
            <w:r w:rsidR="00AE22FD" w:rsidRPr="00823BD0">
              <w:rPr>
                <w:rFonts w:ascii="Arial" w:hAnsi="Arial" w:cs="Arial"/>
                <w:b/>
                <w:sz w:val="20"/>
              </w:rPr>
              <w:t xml:space="preserve">   </w:t>
            </w:r>
            <w:r w:rsidR="00AE22FD" w:rsidRPr="00823BD0">
              <w:rPr>
                <w:rFonts w:ascii="Arial" w:hAnsi="Arial" w:cs="Arial"/>
                <w:b/>
                <w:sz w:val="20"/>
                <w:u w:val="single"/>
                <w:bdr w:val="single" w:sz="4" w:space="0" w:color="auto"/>
              </w:rPr>
              <w:t xml:space="preserve"> </w:t>
            </w:r>
            <w:r w:rsidR="00AE22FD" w:rsidRPr="00823BD0">
              <w:rPr>
                <w:rFonts w:ascii="Arial" w:hAnsi="Arial" w:cs="Arial"/>
                <w:b/>
                <w:i/>
                <w:sz w:val="20"/>
                <w:u w:val="single"/>
                <w:bdr w:val="single" w:sz="4" w:space="0" w:color="auto"/>
              </w:rPr>
              <w:t>NO</w:t>
            </w:r>
          </w:p>
          <w:p w14:paraId="1C5113F0" w14:textId="77777777" w:rsidR="00230BB7" w:rsidRPr="00E9220C" w:rsidRDefault="00230BB7" w:rsidP="00230BB7">
            <w:pPr>
              <w:pStyle w:val="normal0"/>
              <w:jc w:val="both"/>
              <w:rPr>
                <w:rFonts w:ascii="Arial" w:eastAsia="Arial" w:hAnsi="Arial" w:cs="Arial"/>
                <w:highlight w:val="green"/>
              </w:rPr>
            </w:pPr>
            <w:bookmarkStart w:id="1" w:name="_GoBack"/>
            <w:bookmarkEnd w:id="1"/>
          </w:p>
          <w:p w14:paraId="1524D128" w14:textId="77777777" w:rsidR="00230BB7" w:rsidRPr="00E9220C" w:rsidRDefault="00230BB7" w:rsidP="00230BB7">
            <w:pPr>
              <w:pStyle w:val="normal0"/>
              <w:jc w:val="both"/>
              <w:rPr>
                <w:rFonts w:ascii="Arial" w:eastAsia="Arial" w:hAnsi="Arial" w:cs="Arial"/>
                <w:highlight w:val="green"/>
              </w:rPr>
            </w:pPr>
          </w:p>
          <w:p w14:paraId="6DA7E6EC" w14:textId="665D091C" w:rsidR="00230BB7" w:rsidRPr="00E9220C" w:rsidRDefault="00230BB7" w:rsidP="00230BB7">
            <w:pPr>
              <w:pStyle w:val="normal0"/>
              <w:jc w:val="both"/>
              <w:rPr>
                <w:rFonts w:ascii="Arial" w:eastAsia="Arial" w:hAnsi="Arial" w:cs="Arial"/>
                <w:highlight w:val="green"/>
              </w:rPr>
            </w:pPr>
          </w:p>
        </w:tc>
        <w:tc>
          <w:tcPr>
            <w:tcW w:w="3731" w:type="dxa"/>
            <w:shd w:val="clear" w:color="auto" w:fill="FFFFFF"/>
          </w:tcPr>
          <w:p w14:paraId="5D52EFD5" w14:textId="77777777" w:rsidR="00B7612C" w:rsidRDefault="00B7612C">
            <w:pPr>
              <w:pStyle w:val="normal0"/>
              <w:jc w:val="center"/>
              <w:rPr>
                <w:rFonts w:ascii="Arial" w:eastAsia="Arial" w:hAnsi="Arial" w:cs="Arial"/>
                <w:b/>
              </w:rPr>
            </w:pPr>
          </w:p>
        </w:tc>
      </w:tr>
    </w:tbl>
    <w:p w14:paraId="78239A87" w14:textId="4B2FE6CE" w:rsidR="002F1B6A" w:rsidRDefault="002F1B6A">
      <w:pPr>
        <w:pStyle w:val="normal0"/>
      </w:pPr>
    </w:p>
    <w:sectPr w:rsidR="002F1B6A">
      <w:pgSz w:w="15842" w:h="12242"/>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127B"/>
    <w:multiLevelType w:val="hybridMultilevel"/>
    <w:tmpl w:val="13E81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A6F6C"/>
    <w:multiLevelType w:val="multilevel"/>
    <w:tmpl w:val="B66610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isplayBackgroundShape/>
  <w:proofState w:spelling="clean" w:grammar="clean"/>
  <w:defaultTabStop w:val="720"/>
  <w:autoHyphenation/>
  <w:hyphenationZone w:val="357"/>
  <w:characterSpacingControl w:val="doNotCompress"/>
  <w:compat>
    <w:compatSetting w:name="compatibilityMode" w:uri="http://schemas.microsoft.com/office/word" w:val="14"/>
  </w:compat>
  <w:rsids>
    <w:rsidRoot w:val="002F1B6A"/>
    <w:rsid w:val="00090398"/>
    <w:rsid w:val="000F491C"/>
    <w:rsid w:val="00133525"/>
    <w:rsid w:val="00173E94"/>
    <w:rsid w:val="001E1092"/>
    <w:rsid w:val="00230BB7"/>
    <w:rsid w:val="00241FD2"/>
    <w:rsid w:val="0027202F"/>
    <w:rsid w:val="002B131C"/>
    <w:rsid w:val="002F1B6A"/>
    <w:rsid w:val="0031058F"/>
    <w:rsid w:val="0032617D"/>
    <w:rsid w:val="00436EA7"/>
    <w:rsid w:val="004B1E18"/>
    <w:rsid w:val="00513FF3"/>
    <w:rsid w:val="005B5EB1"/>
    <w:rsid w:val="005C69F1"/>
    <w:rsid w:val="006F0E48"/>
    <w:rsid w:val="006F57CC"/>
    <w:rsid w:val="00713337"/>
    <w:rsid w:val="007236D7"/>
    <w:rsid w:val="007548B9"/>
    <w:rsid w:val="00757964"/>
    <w:rsid w:val="00777D4F"/>
    <w:rsid w:val="007C1561"/>
    <w:rsid w:val="00823BD0"/>
    <w:rsid w:val="00830E37"/>
    <w:rsid w:val="008A47F6"/>
    <w:rsid w:val="008E2CAF"/>
    <w:rsid w:val="008F0635"/>
    <w:rsid w:val="009D7BB8"/>
    <w:rsid w:val="00A5776E"/>
    <w:rsid w:val="00AB49FB"/>
    <w:rsid w:val="00AE22FD"/>
    <w:rsid w:val="00AF28FD"/>
    <w:rsid w:val="00B07CCD"/>
    <w:rsid w:val="00B2123A"/>
    <w:rsid w:val="00B7612C"/>
    <w:rsid w:val="00BB1B60"/>
    <w:rsid w:val="00BB4393"/>
    <w:rsid w:val="00BB649C"/>
    <w:rsid w:val="00BE1B81"/>
    <w:rsid w:val="00C651FE"/>
    <w:rsid w:val="00DF7EF1"/>
    <w:rsid w:val="00E05479"/>
    <w:rsid w:val="00E9220C"/>
    <w:rsid w:val="00F04C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D3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31058F"/>
    <w:rPr>
      <w:rFonts w:asciiTheme="minorHAnsi" w:eastAsiaTheme="minorEastAsia" w:hAnsiTheme="minorHAnsi" w:cstheme="minorBidi"/>
      <w:color w:val="auto"/>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7C1561"/>
    <w:rPr>
      <w:rFonts w:ascii="Courier New" w:eastAsia="Times New Roman" w:hAnsi="Courier New" w:cs="Times New Roman"/>
      <w:color w:val="auto"/>
      <w:sz w:val="20"/>
      <w:lang w:val="x-none" w:eastAsia="es-ES"/>
    </w:rPr>
  </w:style>
  <w:style w:type="character" w:customStyle="1" w:styleId="PlainTextChar">
    <w:name w:val="Plain Text Char"/>
    <w:basedOn w:val="DefaultParagraphFont"/>
    <w:link w:val="PlainText"/>
    <w:rsid w:val="007C1561"/>
    <w:rPr>
      <w:rFonts w:ascii="Courier New" w:eastAsia="Times New Roman" w:hAnsi="Courier New" w:cs="Times New Roman"/>
      <w:color w:val="auto"/>
      <w:sz w:val="20"/>
      <w:lang w:val="x-none" w:eastAsia="es-ES"/>
    </w:rPr>
  </w:style>
  <w:style w:type="paragraph" w:customStyle="1" w:styleId="Texto">
    <w:name w:val="Texto"/>
    <w:basedOn w:val="Normal"/>
    <w:rsid w:val="007C1561"/>
    <w:pPr>
      <w:spacing w:after="101" w:line="216" w:lineRule="exact"/>
      <w:ind w:firstLine="288"/>
      <w:jc w:val="both"/>
    </w:pPr>
    <w:rPr>
      <w:rFonts w:ascii="Arial" w:eastAsia="Times New Roman" w:hAnsi="Arial" w:cs="Arial"/>
      <w:color w:val="auto"/>
      <w:sz w:val="18"/>
      <w:szCs w:val="18"/>
      <w:lang w:val="es-MX" w:eastAsia="es-ES"/>
    </w:rPr>
  </w:style>
  <w:style w:type="paragraph" w:customStyle="1" w:styleId="ROMANOS">
    <w:name w:val="ROMANOS"/>
    <w:basedOn w:val="Normal"/>
    <w:link w:val="ROMANOSCar"/>
    <w:rsid w:val="007C1561"/>
    <w:pPr>
      <w:tabs>
        <w:tab w:val="left" w:pos="720"/>
      </w:tabs>
      <w:spacing w:after="101" w:line="216" w:lineRule="exact"/>
      <w:ind w:left="720" w:hanging="432"/>
      <w:jc w:val="both"/>
    </w:pPr>
    <w:rPr>
      <w:rFonts w:ascii="Arial" w:eastAsia="Times New Roman" w:hAnsi="Arial" w:cs="Times New Roman"/>
      <w:color w:val="auto"/>
      <w:sz w:val="18"/>
      <w:szCs w:val="18"/>
      <w:lang w:val="x-none" w:eastAsia="x-none"/>
    </w:rPr>
  </w:style>
  <w:style w:type="character" w:customStyle="1" w:styleId="ROMANOSCar">
    <w:name w:val="ROMANOS Car"/>
    <w:link w:val="ROMANOS"/>
    <w:locked/>
    <w:rsid w:val="007C1561"/>
    <w:rPr>
      <w:rFonts w:ascii="Arial" w:eastAsia="Times New Roman" w:hAnsi="Arial" w:cs="Times New Roman"/>
      <w:color w:val="auto"/>
      <w:sz w:val="18"/>
      <w:szCs w:val="18"/>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31058F"/>
    <w:rPr>
      <w:rFonts w:asciiTheme="minorHAnsi" w:eastAsiaTheme="minorEastAsia" w:hAnsiTheme="minorHAnsi" w:cstheme="minorBidi"/>
      <w:color w:val="auto"/>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7C1561"/>
    <w:rPr>
      <w:rFonts w:ascii="Courier New" w:eastAsia="Times New Roman" w:hAnsi="Courier New" w:cs="Times New Roman"/>
      <w:color w:val="auto"/>
      <w:sz w:val="20"/>
      <w:lang w:val="x-none" w:eastAsia="es-ES"/>
    </w:rPr>
  </w:style>
  <w:style w:type="character" w:customStyle="1" w:styleId="PlainTextChar">
    <w:name w:val="Plain Text Char"/>
    <w:basedOn w:val="DefaultParagraphFont"/>
    <w:link w:val="PlainText"/>
    <w:rsid w:val="007C1561"/>
    <w:rPr>
      <w:rFonts w:ascii="Courier New" w:eastAsia="Times New Roman" w:hAnsi="Courier New" w:cs="Times New Roman"/>
      <w:color w:val="auto"/>
      <w:sz w:val="20"/>
      <w:lang w:val="x-none" w:eastAsia="es-ES"/>
    </w:rPr>
  </w:style>
  <w:style w:type="paragraph" w:customStyle="1" w:styleId="Texto">
    <w:name w:val="Texto"/>
    <w:basedOn w:val="Normal"/>
    <w:rsid w:val="007C1561"/>
    <w:pPr>
      <w:spacing w:after="101" w:line="216" w:lineRule="exact"/>
      <w:ind w:firstLine="288"/>
      <w:jc w:val="both"/>
    </w:pPr>
    <w:rPr>
      <w:rFonts w:ascii="Arial" w:eastAsia="Times New Roman" w:hAnsi="Arial" w:cs="Arial"/>
      <w:color w:val="auto"/>
      <w:sz w:val="18"/>
      <w:szCs w:val="18"/>
      <w:lang w:val="es-MX" w:eastAsia="es-ES"/>
    </w:rPr>
  </w:style>
  <w:style w:type="paragraph" w:customStyle="1" w:styleId="ROMANOS">
    <w:name w:val="ROMANOS"/>
    <w:basedOn w:val="Normal"/>
    <w:link w:val="ROMANOSCar"/>
    <w:rsid w:val="007C1561"/>
    <w:pPr>
      <w:tabs>
        <w:tab w:val="left" w:pos="720"/>
      </w:tabs>
      <w:spacing w:after="101" w:line="216" w:lineRule="exact"/>
      <w:ind w:left="720" w:hanging="432"/>
      <w:jc w:val="both"/>
    </w:pPr>
    <w:rPr>
      <w:rFonts w:ascii="Arial" w:eastAsia="Times New Roman" w:hAnsi="Arial" w:cs="Times New Roman"/>
      <w:color w:val="auto"/>
      <w:sz w:val="18"/>
      <w:szCs w:val="18"/>
      <w:lang w:val="x-none" w:eastAsia="x-none"/>
    </w:rPr>
  </w:style>
  <w:style w:type="character" w:customStyle="1" w:styleId="ROMANOSCar">
    <w:name w:val="ROMANOS Car"/>
    <w:link w:val="ROMANOS"/>
    <w:locked/>
    <w:rsid w:val="007C1561"/>
    <w:rPr>
      <w:rFonts w:ascii="Arial" w:eastAsia="Times New Roman" w:hAnsi="Arial" w:cs="Times New Roman"/>
      <w:color w:val="auto"/>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4818</Words>
  <Characters>27467</Characters>
  <Application>Microsoft Macintosh Word</Application>
  <DocSecurity>0</DocSecurity>
  <Lines>228</Lines>
  <Paragraphs>64</Paragraphs>
  <ScaleCrop>false</ScaleCrop>
  <Company>universidad veracruzana</Company>
  <LinksUpToDate>false</LinksUpToDate>
  <CharactersWithSpaces>32221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TRABAJO-ART 3º-PARA LA CONSULTA.docx.docx</dc:title>
  <cp:lastModifiedBy>LUCERO BALTAZAR</cp:lastModifiedBy>
  <cp:revision>3</cp:revision>
  <dcterms:created xsi:type="dcterms:W3CDTF">2014-11-08T22:22:00Z</dcterms:created>
  <dcterms:modified xsi:type="dcterms:W3CDTF">2014-11-08T22:23:00Z</dcterms:modified>
</cp:coreProperties>
</file>